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05" w:rsidRDefault="007D3D05" w:rsidP="007D3D05">
      <w:pPr>
        <w:jc w:val="center"/>
        <w:rPr>
          <w:rFonts w:ascii="Engravers MT" w:hAnsi="Engravers MT" w:cstheme="majorBidi"/>
          <w:b/>
          <w:bCs/>
          <w:sz w:val="36"/>
          <w:szCs w:val="36"/>
        </w:rPr>
      </w:pPr>
      <w:bookmarkStart w:id="0" w:name="_GoBack"/>
      <w:bookmarkEnd w:id="0"/>
      <w:r>
        <w:rPr>
          <w:rFonts w:ascii="Engravers MT" w:hAnsi="Engravers MT" w:cstheme="majorBidi"/>
          <w:b/>
          <w:bCs/>
          <w:sz w:val="36"/>
          <w:szCs w:val="36"/>
        </w:rPr>
        <w:t>Sterilization</w:t>
      </w:r>
    </w:p>
    <w:p w:rsidR="007D3D05" w:rsidRDefault="007D3D05" w:rsidP="007D3D0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Sterilization Techniques for Surgical Materials and Instruments</w:t>
      </w:r>
    </w:p>
    <w:p w:rsidR="00FF6195" w:rsidRDefault="007D3D05" w:rsidP="007D3D05">
      <w:pPr>
        <w:jc w:val="both"/>
        <w:rPr>
          <w:rFonts w:asciiTheme="majorBidi" w:hAnsiTheme="majorBidi" w:cstheme="majorBidi"/>
          <w:sz w:val="32"/>
          <w:szCs w:val="32"/>
        </w:rPr>
      </w:pPr>
      <w:r w:rsidRPr="00FF6195">
        <w:rPr>
          <w:rFonts w:asciiTheme="majorBidi" w:hAnsiTheme="majorBidi" w:cstheme="majorBidi"/>
          <w:sz w:val="32"/>
          <w:szCs w:val="32"/>
        </w:rPr>
        <w:t xml:space="preserve">   </w:t>
      </w:r>
      <w:r w:rsidR="00FF6195" w:rsidRPr="00FF6195">
        <w:rPr>
          <w:rFonts w:asciiTheme="majorBidi" w:hAnsiTheme="majorBidi" w:cstheme="majorBidi"/>
          <w:sz w:val="32"/>
          <w:szCs w:val="32"/>
        </w:rPr>
        <w:t>Two general categories of sterilization methods can be grouped</w:t>
      </w:r>
      <w:r w:rsidR="00FF6195">
        <w:rPr>
          <w:rFonts w:asciiTheme="majorBidi" w:hAnsiTheme="majorBidi" w:cstheme="majorBidi"/>
          <w:sz w:val="32"/>
          <w:szCs w:val="32"/>
        </w:rPr>
        <w:t xml:space="preserve"> under:</w:t>
      </w:r>
    </w:p>
    <w:p w:rsidR="007D3D05" w:rsidRDefault="00FF6195" w:rsidP="00FF6195">
      <w:pPr>
        <w:pStyle w:val="a9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Physical sterilization</w:t>
      </w:r>
    </w:p>
    <w:p w:rsidR="00FF6195" w:rsidRDefault="00FF6195" w:rsidP="00FF6195">
      <w:pPr>
        <w:pStyle w:val="a9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Thermal</w:t>
      </w:r>
    </w:p>
    <w:p w:rsidR="00FF6195" w:rsidRDefault="00FF6195" w:rsidP="00FF6195">
      <w:pPr>
        <w:pStyle w:val="a9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Filtration</w:t>
      </w:r>
    </w:p>
    <w:p w:rsidR="00FF6195" w:rsidRDefault="00FF6195" w:rsidP="00FF6195">
      <w:pPr>
        <w:pStyle w:val="a9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Radiation </w:t>
      </w:r>
    </w:p>
    <w:p w:rsidR="00FF6195" w:rsidRDefault="00FF6195" w:rsidP="00FF6195">
      <w:pPr>
        <w:pStyle w:val="a9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Chemical sterilization</w:t>
      </w:r>
    </w:p>
    <w:p w:rsidR="00FF6195" w:rsidRDefault="00FF6195" w:rsidP="00FF6195">
      <w:pPr>
        <w:pStyle w:val="a9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Germicidal solution like beta propiolactone</w:t>
      </w:r>
    </w:p>
    <w:p w:rsidR="00FF6195" w:rsidRDefault="00FF6195" w:rsidP="00FF6195">
      <w:pPr>
        <w:pStyle w:val="a9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Ethylene </w:t>
      </w:r>
      <w:r w:rsidR="002C03CC">
        <w:rPr>
          <w:rFonts w:asciiTheme="majorBidi" w:hAnsiTheme="majorBidi" w:cstheme="majorBidi"/>
          <w:sz w:val="32"/>
          <w:szCs w:val="32"/>
        </w:rPr>
        <w:t>oxide</w:t>
      </w:r>
    </w:p>
    <w:p w:rsidR="002C03CC" w:rsidRPr="002C03CC" w:rsidRDefault="002C03CC" w:rsidP="002C03CC">
      <w:pPr>
        <w:jc w:val="both"/>
        <w:rPr>
          <w:rFonts w:asciiTheme="majorBidi" w:hAnsiTheme="majorBidi" w:cstheme="majorBidi"/>
          <w:sz w:val="32"/>
          <w:szCs w:val="32"/>
        </w:rPr>
      </w:pPr>
    </w:p>
    <w:p w:rsidR="002C03CC" w:rsidRPr="002C03CC" w:rsidRDefault="002C03CC" w:rsidP="002C03CC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32"/>
          <w:szCs w:val="32"/>
        </w:rPr>
      </w:pPr>
      <w:r w:rsidRPr="002C03CC">
        <w:rPr>
          <w:rFonts w:asciiTheme="majorBidi" w:hAnsiTheme="majorBidi" w:cstheme="majorBidi"/>
          <w:sz w:val="32"/>
          <w:szCs w:val="32"/>
        </w:rPr>
        <w:t>Physical sterilization</w:t>
      </w:r>
    </w:p>
    <w:p w:rsidR="00FF6195" w:rsidRDefault="00FF6195" w:rsidP="00FF6195">
      <w:pPr>
        <w:pStyle w:val="a9"/>
        <w:ind w:left="1515"/>
        <w:jc w:val="both"/>
        <w:rPr>
          <w:rFonts w:asciiTheme="majorBidi" w:hAnsiTheme="majorBidi" w:cstheme="majorBidi"/>
          <w:sz w:val="32"/>
          <w:szCs w:val="32"/>
        </w:rPr>
      </w:pPr>
    </w:p>
    <w:p w:rsidR="00FF6195" w:rsidRPr="00FF6195" w:rsidRDefault="00FF6195" w:rsidP="00FF6195">
      <w:pPr>
        <w:pStyle w:val="a9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F6195">
        <w:rPr>
          <w:rFonts w:asciiTheme="majorBidi" w:hAnsiTheme="majorBidi" w:cstheme="majorBidi"/>
          <w:b/>
          <w:bCs/>
          <w:sz w:val="32"/>
          <w:szCs w:val="32"/>
        </w:rPr>
        <w:t>Thermal</w:t>
      </w:r>
    </w:p>
    <w:p w:rsidR="00FF6195" w:rsidRDefault="00FF6195" w:rsidP="00FF6195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Steam sterilization is the most commonly employed method of sterilization of instruments and equipment.</w:t>
      </w:r>
    </w:p>
    <w:p w:rsidR="00F060B5" w:rsidRPr="00F060B5" w:rsidRDefault="00F060B5" w:rsidP="00FF619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060B5">
        <w:rPr>
          <w:rFonts w:asciiTheme="majorBidi" w:hAnsiTheme="majorBidi" w:cstheme="majorBidi"/>
          <w:b/>
          <w:bCs/>
          <w:sz w:val="32"/>
          <w:szCs w:val="32"/>
        </w:rPr>
        <w:t>Different types of autoclaves are:</w:t>
      </w:r>
    </w:p>
    <w:p w:rsidR="00FF6195" w:rsidRDefault="00F060B5" w:rsidP="00F060B5">
      <w:pPr>
        <w:pStyle w:val="a9"/>
        <w:numPr>
          <w:ilvl w:val="0"/>
          <w:numId w:val="7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Pressure steam sterilizer.</w:t>
      </w:r>
    </w:p>
    <w:p w:rsidR="00F060B5" w:rsidRDefault="00F060B5" w:rsidP="00F060B5">
      <w:pPr>
        <w:pStyle w:val="a9"/>
        <w:numPr>
          <w:ilvl w:val="0"/>
          <w:numId w:val="7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Vacuum stream sterilizer.</w:t>
      </w:r>
    </w:p>
    <w:p w:rsidR="00F060B5" w:rsidRPr="00F060B5" w:rsidRDefault="00F060B5" w:rsidP="00F060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060B5">
        <w:rPr>
          <w:rFonts w:asciiTheme="majorBidi" w:hAnsiTheme="majorBidi" w:cstheme="majorBidi"/>
          <w:b/>
          <w:bCs/>
          <w:sz w:val="32"/>
          <w:szCs w:val="32"/>
        </w:rPr>
        <w:t>Points to be considered:</w:t>
      </w:r>
    </w:p>
    <w:p w:rsidR="00F060B5" w:rsidRDefault="00F060B5" w:rsidP="00F060B5">
      <w:pPr>
        <w:pStyle w:val="a9"/>
        <w:numPr>
          <w:ilvl w:val="0"/>
          <w:numId w:val="8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Instrument packs are positioned vertically (on edge) and longitudinally in autoclave.</w:t>
      </w:r>
    </w:p>
    <w:p w:rsidR="00F060B5" w:rsidRDefault="00F060B5" w:rsidP="00F060B5">
      <w:pPr>
        <w:pStyle w:val="a9"/>
        <w:numPr>
          <w:ilvl w:val="0"/>
          <w:numId w:val="8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 13 minutes sterilizing cycle (exposure to saturated stem at 121C) is a safe minimum required.</w:t>
      </w:r>
    </w:p>
    <w:p w:rsidR="00F060B5" w:rsidRDefault="00F060B5" w:rsidP="00F060B5">
      <w:pPr>
        <w:pStyle w:val="a9"/>
        <w:numPr>
          <w:ilvl w:val="0"/>
          <w:numId w:val="8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Large linen packs require 30 minutes at 121C.</w:t>
      </w:r>
    </w:p>
    <w:p w:rsidR="00F060B5" w:rsidRDefault="00F060B5" w:rsidP="00F060B5">
      <w:pPr>
        <w:pStyle w:val="a9"/>
        <w:numPr>
          <w:ilvl w:val="0"/>
          <w:numId w:val="8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Once sterilized, sterile packs should be stored in closed cabinets. All packs should be dated.</w:t>
      </w:r>
    </w:p>
    <w:p w:rsidR="00F060B5" w:rsidRDefault="00F060B5" w:rsidP="00F060B5">
      <w:pPr>
        <w:pStyle w:val="a9"/>
        <w:numPr>
          <w:ilvl w:val="0"/>
          <w:numId w:val="8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Sharp instruments: scissors, needles, surgical instruments can be sterilized by this method.</w:t>
      </w:r>
    </w:p>
    <w:p w:rsidR="00F060B5" w:rsidRDefault="00F060B5" w:rsidP="00F060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Dry heat sterilization</w:t>
      </w:r>
    </w:p>
    <w:p w:rsidR="00F060B5" w:rsidRDefault="00E57554" w:rsidP="00F060B5">
      <w:pPr>
        <w:pStyle w:val="a9"/>
        <w:numPr>
          <w:ilvl w:val="0"/>
          <w:numId w:val="9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Dry heat destroys microorganisms primarily by oxidation process.</w:t>
      </w:r>
    </w:p>
    <w:p w:rsidR="00E57554" w:rsidRDefault="00E57554" w:rsidP="00F060B5">
      <w:pPr>
        <w:pStyle w:val="a9"/>
        <w:numPr>
          <w:ilvl w:val="0"/>
          <w:numId w:val="9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It used to sterilize those materials for which moist heat cannot be used either due to deleterious effects on the material or material being impermeable to steam eg. glass surgicals etc.</w:t>
      </w:r>
    </w:p>
    <w:p w:rsidR="00E57554" w:rsidRDefault="00E57554" w:rsidP="00F060B5">
      <w:pPr>
        <w:pStyle w:val="a9"/>
        <w:numPr>
          <w:ilvl w:val="0"/>
          <w:numId w:val="9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Slow process and long exposure time at a high temperature is required as spores are relatively resistance to dry heat.</w:t>
      </w:r>
    </w:p>
    <w:p w:rsidR="00E57554" w:rsidRDefault="00E57554" w:rsidP="00E5755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Methods</w:t>
      </w:r>
    </w:p>
    <w:p w:rsidR="00E57554" w:rsidRDefault="00E57554" w:rsidP="00E57554">
      <w:pPr>
        <w:pStyle w:val="a9"/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Direct exposure of instrument to flame not reliable.</w:t>
      </w:r>
    </w:p>
    <w:p w:rsidR="00E57554" w:rsidRDefault="00E57554" w:rsidP="00E57554">
      <w:pPr>
        <w:pStyle w:val="a9"/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Hot air oven most common method.</w:t>
      </w:r>
    </w:p>
    <w:p w:rsidR="00E57554" w:rsidRDefault="00E57554" w:rsidP="00E57554">
      <w:pPr>
        <w:pStyle w:val="a9"/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An exposure to dry heat at a temperature of 160C for 60 minutes will achieve sterilization equal to that of moist heat at 121C for 30 min at 15 lbs pressure.</w:t>
      </w:r>
    </w:p>
    <w:p w:rsidR="00E57554" w:rsidRDefault="00E57554" w:rsidP="003E58F7">
      <w:pPr>
        <w:ind w:left="15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Temperature time combination for dry heat sterilization </w:t>
      </w:r>
    </w:p>
    <w:p w:rsidR="00E57554" w:rsidRDefault="003E58F7" w:rsidP="003E58F7">
      <w:pPr>
        <w:pStyle w:val="a9"/>
        <w:numPr>
          <w:ilvl w:val="0"/>
          <w:numId w:val="11"/>
        </w:numPr>
        <w:ind w:left="15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120C for 8 hours.</w:t>
      </w:r>
    </w:p>
    <w:p w:rsidR="003E58F7" w:rsidRDefault="003E58F7" w:rsidP="003E58F7">
      <w:pPr>
        <w:pStyle w:val="a9"/>
        <w:numPr>
          <w:ilvl w:val="0"/>
          <w:numId w:val="11"/>
        </w:numPr>
        <w:ind w:left="15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140C for 2.5 hours.</w:t>
      </w:r>
    </w:p>
    <w:p w:rsidR="003E58F7" w:rsidRDefault="003E58F7" w:rsidP="003E58F7">
      <w:pPr>
        <w:pStyle w:val="a9"/>
        <w:numPr>
          <w:ilvl w:val="0"/>
          <w:numId w:val="11"/>
        </w:numPr>
        <w:ind w:left="15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160C for 60 minutes.</w:t>
      </w:r>
    </w:p>
    <w:p w:rsidR="003E58F7" w:rsidRDefault="003E58F7" w:rsidP="003E58F7">
      <w:pPr>
        <w:pStyle w:val="a9"/>
        <w:numPr>
          <w:ilvl w:val="0"/>
          <w:numId w:val="11"/>
        </w:numPr>
        <w:ind w:left="15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170C for 40 minutes.</w:t>
      </w:r>
    </w:p>
    <w:p w:rsidR="003E58F7" w:rsidRDefault="003E58F7" w:rsidP="003E58F7">
      <w:pPr>
        <w:pStyle w:val="a9"/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Exposure time relates to the time after specific temperature has been achieved and don’t include heating lags.</w:t>
      </w:r>
    </w:p>
    <w:p w:rsidR="003E58F7" w:rsidRDefault="003E58F7" w:rsidP="003E58F7">
      <w:pPr>
        <w:pStyle w:val="a9"/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Clean gowns, paper wrapped material, swabs, 120C for 8 hours.</w:t>
      </w:r>
    </w:p>
    <w:p w:rsidR="003E58F7" w:rsidRDefault="003E58F7" w:rsidP="003E58F7">
      <w:pPr>
        <w:pStyle w:val="a9"/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Stainless steel, lens and glass ware 160C for 60 minutes.</w:t>
      </w:r>
    </w:p>
    <w:p w:rsidR="003E58F7" w:rsidRDefault="003E58F7" w:rsidP="003E58F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3E58F7" w:rsidRPr="002C03CC" w:rsidRDefault="003E58F7" w:rsidP="002C03CC">
      <w:pPr>
        <w:pStyle w:val="a9"/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2C03CC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Filtration </w:t>
      </w:r>
      <w:r w:rsidRPr="002C03CC">
        <w:rPr>
          <w:rFonts w:asciiTheme="majorBidi" w:hAnsiTheme="majorBidi" w:cstheme="majorBidi"/>
          <w:sz w:val="32"/>
          <w:szCs w:val="32"/>
        </w:rPr>
        <w:t>is used in air conditioning system to remove particles as small as 0.3 µm in diameter.</w:t>
      </w:r>
    </w:p>
    <w:p w:rsidR="003E58F7" w:rsidRDefault="003E58F7" w:rsidP="002C03CC">
      <w:pPr>
        <w:pStyle w:val="a9"/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2C03CC">
        <w:rPr>
          <w:rFonts w:asciiTheme="majorBidi" w:hAnsiTheme="majorBidi" w:cstheme="majorBidi"/>
          <w:b/>
          <w:bCs/>
          <w:sz w:val="32"/>
          <w:szCs w:val="32"/>
        </w:rPr>
        <w:t xml:space="preserve">Radiation </w:t>
      </w:r>
      <w:r w:rsidRPr="002C03CC">
        <w:rPr>
          <w:rFonts w:asciiTheme="majorBidi" w:hAnsiTheme="majorBidi" w:cstheme="majorBidi"/>
          <w:sz w:val="32"/>
          <w:szCs w:val="32"/>
        </w:rPr>
        <w:t xml:space="preserve">ultraviolet light is used for surface sterilization. Ionizing radiations, beta and cathode rays are used to sterilize heat sensitive </w:t>
      </w:r>
      <w:r w:rsidR="002C03CC" w:rsidRPr="002C03CC">
        <w:rPr>
          <w:rFonts w:asciiTheme="majorBidi" w:hAnsiTheme="majorBidi" w:cstheme="majorBidi"/>
          <w:sz w:val="32"/>
          <w:szCs w:val="32"/>
        </w:rPr>
        <w:t>prepackaged surgical materials as surgical mask to produce two-fold effects.</w:t>
      </w:r>
    </w:p>
    <w:p w:rsidR="002C03CC" w:rsidRDefault="002C03CC" w:rsidP="002C03CC">
      <w:pPr>
        <w:pStyle w:val="a9"/>
        <w:ind w:left="1004"/>
        <w:jc w:val="both"/>
        <w:rPr>
          <w:rFonts w:asciiTheme="majorBidi" w:hAnsiTheme="majorBidi" w:cstheme="majorBidi"/>
          <w:sz w:val="32"/>
          <w:szCs w:val="32"/>
        </w:rPr>
      </w:pPr>
    </w:p>
    <w:p w:rsidR="002C03CC" w:rsidRDefault="002C03CC" w:rsidP="002C03CC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C03CC">
        <w:rPr>
          <w:rFonts w:asciiTheme="majorBidi" w:hAnsiTheme="majorBidi" w:cstheme="majorBidi"/>
          <w:b/>
          <w:bCs/>
          <w:sz w:val="32"/>
          <w:szCs w:val="32"/>
        </w:rPr>
        <w:t>Chemical agent</w:t>
      </w:r>
    </w:p>
    <w:p w:rsidR="002C03CC" w:rsidRPr="002C03CC" w:rsidRDefault="002C03CC" w:rsidP="002C03CC">
      <w:pPr>
        <w:jc w:val="both"/>
        <w:rPr>
          <w:rFonts w:asciiTheme="majorBidi" w:hAnsiTheme="majorBidi" w:cstheme="majorBidi"/>
          <w:sz w:val="32"/>
          <w:szCs w:val="32"/>
        </w:rPr>
      </w:pPr>
      <w:r w:rsidRPr="002C03CC">
        <w:rPr>
          <w:rFonts w:asciiTheme="majorBidi" w:hAnsiTheme="majorBidi" w:cstheme="majorBidi"/>
          <w:sz w:val="32"/>
          <w:szCs w:val="32"/>
        </w:rPr>
        <w:t>An ideal chemical agent should have following properties:</w:t>
      </w:r>
    </w:p>
    <w:p w:rsidR="002C03CC" w:rsidRDefault="002C03CC" w:rsidP="002C03CC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 w:rsidRPr="002C03CC">
        <w:rPr>
          <w:rFonts w:asciiTheme="majorBidi" w:hAnsiTheme="majorBidi" w:cstheme="majorBidi"/>
          <w:sz w:val="32"/>
          <w:szCs w:val="32"/>
        </w:rPr>
        <w:t xml:space="preserve">Kill all </w:t>
      </w:r>
      <w:r>
        <w:rPr>
          <w:rFonts w:asciiTheme="majorBidi" w:hAnsiTheme="majorBidi" w:cstheme="majorBidi"/>
          <w:sz w:val="32"/>
          <w:szCs w:val="32"/>
        </w:rPr>
        <w:t>pathogenic microorganism.</w:t>
      </w:r>
    </w:p>
    <w:p w:rsidR="002C03CC" w:rsidRDefault="002C03CC" w:rsidP="002C03CC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Work effectively in short period of time.</w:t>
      </w:r>
    </w:p>
    <w:p w:rsidR="002C03CC" w:rsidRDefault="002C03CC" w:rsidP="002C03CC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Exert residual action.</w:t>
      </w:r>
    </w:p>
    <w:p w:rsidR="002C03CC" w:rsidRDefault="002C03CC" w:rsidP="002C03CC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Not corrode dry or stain.</w:t>
      </w:r>
    </w:p>
    <w:p w:rsidR="002C03CC" w:rsidRDefault="002C03CC" w:rsidP="002C03CC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Be stable, odorless and non-toxic.</w:t>
      </w:r>
    </w:p>
    <w:p w:rsidR="002C03CC" w:rsidRDefault="002C03CC" w:rsidP="002C03CC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Be effective in presence of organic matter.</w:t>
      </w:r>
    </w:p>
    <w:p w:rsidR="002C03CC" w:rsidRDefault="002C03CC" w:rsidP="002C03CC">
      <w:pPr>
        <w:pStyle w:val="a9"/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Not be inactivated by other concurrently used chemicals.</w:t>
      </w:r>
    </w:p>
    <w:p w:rsidR="005F0FB9" w:rsidRDefault="005F0FB9" w:rsidP="005F0FB9">
      <w:pPr>
        <w:pStyle w:val="a9"/>
        <w:ind w:left="795"/>
        <w:jc w:val="both"/>
        <w:rPr>
          <w:rFonts w:asciiTheme="majorBidi" w:hAnsiTheme="majorBidi" w:cstheme="majorBidi"/>
          <w:sz w:val="32"/>
          <w:szCs w:val="32"/>
        </w:rPr>
      </w:pPr>
    </w:p>
    <w:p w:rsidR="002C03CC" w:rsidRDefault="005F0FB9" w:rsidP="002C03CC">
      <w:pPr>
        <w:pStyle w:val="a9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Agents in solution form</w:t>
      </w:r>
    </w:p>
    <w:p w:rsidR="005F0FB9" w:rsidRDefault="005F0FB9" w:rsidP="005F0FB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Alcohol</w:t>
      </w:r>
    </w:p>
    <w:p w:rsidR="005F0FB9" w:rsidRDefault="005F0FB9" w:rsidP="005F0FB9">
      <w:pPr>
        <w:pStyle w:val="a9"/>
        <w:numPr>
          <w:ilvl w:val="0"/>
          <w:numId w:val="15"/>
        </w:numPr>
        <w:jc w:val="both"/>
        <w:rPr>
          <w:rFonts w:asciiTheme="majorBidi" w:hAnsiTheme="majorBidi" w:cstheme="majorBidi"/>
          <w:sz w:val="32"/>
          <w:szCs w:val="32"/>
        </w:rPr>
      </w:pPr>
      <w:r w:rsidRPr="005F0FB9">
        <w:rPr>
          <w:rFonts w:asciiTheme="majorBidi" w:hAnsiTheme="majorBidi" w:cstheme="majorBidi"/>
          <w:sz w:val="32"/>
          <w:szCs w:val="32"/>
        </w:rPr>
        <w:t>Ethyl alcohol (70%), isopropyl alcohol (90%) are commonly used.</w:t>
      </w:r>
    </w:p>
    <w:p w:rsidR="005F0FB9" w:rsidRDefault="005F0FB9" w:rsidP="005F0FB9">
      <w:pPr>
        <w:pStyle w:val="a9"/>
        <w:numPr>
          <w:ilvl w:val="0"/>
          <w:numId w:val="15"/>
        </w:numPr>
        <w:ind w:left="127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Presence of water easily denatures the protein.</w:t>
      </w:r>
    </w:p>
    <w:p w:rsidR="005F0FB9" w:rsidRDefault="005F0FB9" w:rsidP="005F0FB9">
      <w:pPr>
        <w:pStyle w:val="a9"/>
        <w:numPr>
          <w:ilvl w:val="0"/>
          <w:numId w:val="15"/>
        </w:numPr>
        <w:ind w:left="127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70% alcohol is more germicidal than absolute alcohol</w:t>
      </w:r>
    </w:p>
    <w:p w:rsidR="005F0FB9" w:rsidRDefault="005F0FB9" w:rsidP="005F0FB9">
      <w:pPr>
        <w:pStyle w:val="a9"/>
        <w:numPr>
          <w:ilvl w:val="0"/>
          <w:numId w:val="15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Sterilization can be done by immensities continuously as needles.</w:t>
      </w:r>
    </w:p>
    <w:p w:rsidR="005F0FB9" w:rsidRDefault="005F0FB9" w:rsidP="005F0FB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5E7522" w:rsidRDefault="005E7522" w:rsidP="005F0FB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5E7522" w:rsidRDefault="005E7522" w:rsidP="005F0FB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826327" w:rsidRDefault="00826327" w:rsidP="005F0FB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5F0FB9" w:rsidRDefault="005F0FB9" w:rsidP="005F0FB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Aldehyde</w:t>
      </w:r>
    </w:p>
    <w:p w:rsidR="005F0FB9" w:rsidRDefault="005F0FB9" w:rsidP="005F0FB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Formaldehyde:</w:t>
      </w:r>
    </w:p>
    <w:p w:rsidR="005F0FB9" w:rsidRDefault="005F0FB9" w:rsidP="005F0FB9">
      <w:pPr>
        <w:pStyle w:val="a9"/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Available as formalin 37% solution of formaldehyde and water.</w:t>
      </w:r>
    </w:p>
    <w:p w:rsidR="005F0FB9" w:rsidRDefault="005F0FB9" w:rsidP="005F0FB9">
      <w:pPr>
        <w:pStyle w:val="a9"/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Used as gas for fumigation.</w:t>
      </w:r>
    </w:p>
    <w:p w:rsidR="005F0FB9" w:rsidRDefault="005F0FB9" w:rsidP="005F0FB9">
      <w:pPr>
        <w:pStyle w:val="a9"/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Irritant to skin and mucous membranes</w:t>
      </w:r>
    </w:p>
    <w:p w:rsidR="005F0FB9" w:rsidRDefault="005F0FB9" w:rsidP="005F0FB9">
      <w:pPr>
        <w:pStyle w:val="a9"/>
        <w:numPr>
          <w:ilvl w:val="0"/>
          <w:numId w:val="16"/>
        </w:numPr>
        <w:ind w:left="1701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Oxidizing agent as halogens.</w:t>
      </w:r>
    </w:p>
    <w:p w:rsidR="005F0FB9" w:rsidRDefault="005F0FB9" w:rsidP="005F0FB9">
      <w:pPr>
        <w:pStyle w:val="a9"/>
        <w:numPr>
          <w:ilvl w:val="0"/>
          <w:numId w:val="16"/>
        </w:numPr>
        <w:ind w:left="241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Inorganic iodine compounds.</w:t>
      </w:r>
    </w:p>
    <w:p w:rsidR="005F0FB9" w:rsidRDefault="005F0FB9" w:rsidP="005F0FB9">
      <w:pPr>
        <w:pStyle w:val="a9"/>
        <w:numPr>
          <w:ilvl w:val="0"/>
          <w:numId w:val="16"/>
        </w:numPr>
        <w:ind w:left="241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Organic iodine compounds.</w:t>
      </w:r>
    </w:p>
    <w:p w:rsidR="005F0FB9" w:rsidRDefault="00550DCA" w:rsidP="00550DCA">
      <w:pPr>
        <w:pStyle w:val="a9"/>
        <w:numPr>
          <w:ilvl w:val="0"/>
          <w:numId w:val="16"/>
        </w:numPr>
        <w:ind w:left="1701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Surfactants as soaps, detergents.</w:t>
      </w:r>
    </w:p>
    <w:p w:rsidR="00550DCA" w:rsidRPr="00550DCA" w:rsidRDefault="00550DCA" w:rsidP="00550DCA">
      <w:pPr>
        <w:pStyle w:val="a9"/>
        <w:numPr>
          <w:ilvl w:val="0"/>
          <w:numId w:val="16"/>
        </w:numPr>
        <w:ind w:left="1701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Phenolic derivatives as carbolic acid.</w:t>
      </w:r>
    </w:p>
    <w:p w:rsidR="005F0FB9" w:rsidRDefault="00550DCA" w:rsidP="00550DCA">
      <w:pPr>
        <w:pStyle w:val="a9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50DCA">
        <w:rPr>
          <w:rFonts w:asciiTheme="majorBidi" w:hAnsiTheme="majorBidi" w:cstheme="majorBidi"/>
          <w:b/>
          <w:bCs/>
          <w:sz w:val="32"/>
          <w:szCs w:val="32"/>
        </w:rPr>
        <w:t>Chemical sterilization by gases</w:t>
      </w:r>
    </w:p>
    <w:p w:rsidR="00550DCA" w:rsidRDefault="00550DCA" w:rsidP="00550DCA">
      <w:pPr>
        <w:pStyle w:val="a9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Ethylene oxide </w:t>
      </w:r>
      <w:r>
        <w:rPr>
          <w:rFonts w:asciiTheme="majorBidi" w:hAnsiTheme="majorBidi" w:cstheme="majorBidi"/>
          <w:sz w:val="32"/>
          <w:szCs w:val="32"/>
        </w:rPr>
        <w:t>acts by inactivating the DNA molecules in the microbial cells thus preventing cell reproduction.</w:t>
      </w:r>
    </w:p>
    <w:p w:rsidR="00550DCA" w:rsidRDefault="00550DCA" w:rsidP="00550DCA">
      <w:pPr>
        <w:pStyle w:val="a9"/>
        <w:numPr>
          <w:ilvl w:val="0"/>
          <w:numId w:val="17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Ethylene oxide, formaldehyde and beta propiolatone are generally used.</w:t>
      </w:r>
    </w:p>
    <w:p w:rsidR="00550DCA" w:rsidRDefault="00550DCA" w:rsidP="00550DCA">
      <w:pPr>
        <w:pStyle w:val="a9"/>
        <w:numPr>
          <w:ilvl w:val="0"/>
          <w:numId w:val="17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Sharp edged instruments as scalpel blades and hypodermic needles.</w:t>
      </w:r>
    </w:p>
    <w:p w:rsidR="00550DCA" w:rsidRPr="00550DCA" w:rsidRDefault="00550DCA" w:rsidP="00550DCA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Commonly used disinfectants in veterinary practice</w:t>
      </w:r>
    </w:p>
    <w:tbl>
      <w:tblPr>
        <w:tblStyle w:val="GridTable6ColorfulAccent1"/>
        <w:tblW w:w="10031" w:type="dxa"/>
        <w:tblLook w:val="04A0" w:firstRow="1" w:lastRow="0" w:firstColumn="1" w:lastColumn="0" w:noHBand="0" w:noVBand="1"/>
      </w:tblPr>
      <w:tblGrid>
        <w:gridCol w:w="3227"/>
        <w:gridCol w:w="3392"/>
        <w:gridCol w:w="3412"/>
      </w:tblGrid>
      <w:tr w:rsidR="00550DCA" w:rsidTr="00826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50DCA" w:rsidRDefault="00826327" w:rsidP="00550DCA">
            <w:pPr>
              <w:pStyle w:val="a9"/>
              <w:ind w:left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="00550DCA">
              <w:rPr>
                <w:rFonts w:asciiTheme="majorBidi" w:hAnsiTheme="majorBidi" w:cstheme="majorBidi"/>
                <w:sz w:val="32"/>
                <w:szCs w:val="32"/>
              </w:rPr>
              <w:t>gent</w:t>
            </w:r>
          </w:p>
        </w:tc>
        <w:tc>
          <w:tcPr>
            <w:tcW w:w="3392" w:type="dxa"/>
          </w:tcPr>
          <w:p w:rsidR="00550DCA" w:rsidRDefault="00550DCA" w:rsidP="00550DCA">
            <w:pPr>
              <w:pStyle w:val="a9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Disinfectant properties</w:t>
            </w:r>
          </w:p>
        </w:tc>
        <w:tc>
          <w:tcPr>
            <w:tcW w:w="3412" w:type="dxa"/>
          </w:tcPr>
          <w:p w:rsidR="00550DCA" w:rsidRDefault="00550DCA" w:rsidP="00550DCA">
            <w:pPr>
              <w:pStyle w:val="a9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Antiseptic properties</w:t>
            </w:r>
          </w:p>
        </w:tc>
      </w:tr>
      <w:tr w:rsidR="00550DCA" w:rsidTr="0082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50DCA" w:rsidRDefault="00550DCA" w:rsidP="00550DCA">
            <w:pPr>
              <w:pStyle w:val="a9"/>
              <w:ind w:left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Ethyl alcohol 70%</w:t>
            </w:r>
          </w:p>
        </w:tc>
        <w:tc>
          <w:tcPr>
            <w:tcW w:w="3392" w:type="dxa"/>
          </w:tcPr>
          <w:p w:rsidR="00550DCA" w:rsidRDefault="00550DCA" w:rsidP="00550DCA">
            <w:pPr>
              <w:pStyle w:val="a9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Good</w:t>
            </w:r>
          </w:p>
        </w:tc>
        <w:tc>
          <w:tcPr>
            <w:tcW w:w="3412" w:type="dxa"/>
          </w:tcPr>
          <w:p w:rsidR="00550DCA" w:rsidRDefault="00550DCA" w:rsidP="00550DCA">
            <w:pPr>
              <w:pStyle w:val="a9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Very Good</w:t>
            </w:r>
          </w:p>
        </w:tc>
      </w:tr>
      <w:tr w:rsidR="00550DCA" w:rsidTr="00826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50DCA" w:rsidRDefault="00550DCA" w:rsidP="00550DCA">
            <w:pPr>
              <w:pStyle w:val="a9"/>
              <w:ind w:left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Iodine compounds</w:t>
            </w:r>
          </w:p>
        </w:tc>
        <w:tc>
          <w:tcPr>
            <w:tcW w:w="3392" w:type="dxa"/>
          </w:tcPr>
          <w:p w:rsidR="00550DCA" w:rsidRDefault="005E7522" w:rsidP="00550DCA">
            <w:pPr>
              <w:pStyle w:val="a9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Good</w:t>
            </w:r>
          </w:p>
        </w:tc>
        <w:tc>
          <w:tcPr>
            <w:tcW w:w="3412" w:type="dxa"/>
          </w:tcPr>
          <w:p w:rsidR="00550DCA" w:rsidRDefault="005E7522" w:rsidP="00550DCA">
            <w:pPr>
              <w:pStyle w:val="a9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Good</w:t>
            </w:r>
          </w:p>
        </w:tc>
      </w:tr>
      <w:tr w:rsidR="005E7522" w:rsidTr="0082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E7522" w:rsidRDefault="005E7522" w:rsidP="00550DCA">
            <w:pPr>
              <w:pStyle w:val="a9"/>
              <w:ind w:left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Chlorine compounds</w:t>
            </w:r>
          </w:p>
        </w:tc>
        <w:tc>
          <w:tcPr>
            <w:tcW w:w="3392" w:type="dxa"/>
          </w:tcPr>
          <w:p w:rsidR="005E7522" w:rsidRDefault="005E7522" w:rsidP="00550DCA">
            <w:pPr>
              <w:pStyle w:val="a9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Good</w:t>
            </w:r>
          </w:p>
        </w:tc>
        <w:tc>
          <w:tcPr>
            <w:tcW w:w="3412" w:type="dxa"/>
          </w:tcPr>
          <w:p w:rsidR="005E7522" w:rsidRDefault="005E7522" w:rsidP="00550DCA">
            <w:pPr>
              <w:pStyle w:val="a9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Fair</w:t>
            </w:r>
          </w:p>
        </w:tc>
      </w:tr>
      <w:tr w:rsidR="005E7522" w:rsidTr="00826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E7522" w:rsidRDefault="005E7522" w:rsidP="00550DCA">
            <w:pPr>
              <w:pStyle w:val="a9"/>
              <w:ind w:left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Glutaraldehyde 2%</w:t>
            </w:r>
          </w:p>
        </w:tc>
        <w:tc>
          <w:tcPr>
            <w:tcW w:w="3392" w:type="dxa"/>
          </w:tcPr>
          <w:p w:rsidR="005E7522" w:rsidRDefault="005E7522" w:rsidP="00550DCA">
            <w:pPr>
              <w:pStyle w:val="a9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Good</w:t>
            </w:r>
          </w:p>
        </w:tc>
        <w:tc>
          <w:tcPr>
            <w:tcW w:w="3412" w:type="dxa"/>
          </w:tcPr>
          <w:p w:rsidR="005E7522" w:rsidRDefault="005E7522" w:rsidP="00550DCA">
            <w:pPr>
              <w:pStyle w:val="a9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None</w:t>
            </w:r>
          </w:p>
        </w:tc>
      </w:tr>
    </w:tbl>
    <w:p w:rsidR="00550DCA" w:rsidRDefault="005E7522" w:rsidP="005E7522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Commonly used antiseptic in veterinary practice</w:t>
      </w:r>
    </w:p>
    <w:tbl>
      <w:tblPr>
        <w:tblStyle w:val="GridTable6ColorfulAccent1"/>
        <w:tblW w:w="10065" w:type="dxa"/>
        <w:tblLook w:val="04A0" w:firstRow="1" w:lastRow="0" w:firstColumn="1" w:lastColumn="0" w:noHBand="0" w:noVBand="1"/>
      </w:tblPr>
      <w:tblGrid>
        <w:gridCol w:w="4788"/>
        <w:gridCol w:w="5277"/>
      </w:tblGrid>
      <w:tr w:rsidR="005E7522" w:rsidTr="00826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E7522" w:rsidRDefault="005E7522" w:rsidP="005E752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Antiseptic</w:t>
            </w:r>
          </w:p>
        </w:tc>
        <w:tc>
          <w:tcPr>
            <w:tcW w:w="5277" w:type="dxa"/>
          </w:tcPr>
          <w:p w:rsidR="005E7522" w:rsidRDefault="005E7522" w:rsidP="005E75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Examples</w:t>
            </w:r>
          </w:p>
        </w:tc>
      </w:tr>
      <w:tr w:rsidR="005E7522" w:rsidTr="0082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E7522" w:rsidRDefault="005E7522" w:rsidP="005E752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Povidone iodine</w:t>
            </w:r>
          </w:p>
        </w:tc>
        <w:tc>
          <w:tcPr>
            <w:tcW w:w="5277" w:type="dxa"/>
          </w:tcPr>
          <w:p w:rsidR="005E7522" w:rsidRDefault="005E7522" w:rsidP="005E7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10% = Betadine</w:t>
            </w:r>
          </w:p>
        </w:tc>
      </w:tr>
      <w:tr w:rsidR="005E7522" w:rsidTr="00826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E7522" w:rsidRDefault="005E7522" w:rsidP="005E752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Chlorhexidine</w:t>
            </w:r>
          </w:p>
        </w:tc>
        <w:tc>
          <w:tcPr>
            <w:tcW w:w="5277" w:type="dxa"/>
          </w:tcPr>
          <w:p w:rsidR="005E7522" w:rsidRDefault="005E7522" w:rsidP="005E7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4% = Betasept</w:t>
            </w:r>
          </w:p>
        </w:tc>
      </w:tr>
      <w:tr w:rsidR="005E7522" w:rsidTr="0082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E7522" w:rsidRDefault="005E7522" w:rsidP="005E752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Alcohol</w:t>
            </w:r>
          </w:p>
        </w:tc>
        <w:tc>
          <w:tcPr>
            <w:tcW w:w="5277" w:type="dxa"/>
          </w:tcPr>
          <w:p w:rsidR="005E7522" w:rsidRDefault="005E7522" w:rsidP="005E7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70%</w:t>
            </w:r>
          </w:p>
        </w:tc>
      </w:tr>
    </w:tbl>
    <w:p w:rsidR="005E7522" w:rsidRPr="005E7522" w:rsidRDefault="005E7522" w:rsidP="005E7522">
      <w:pPr>
        <w:jc w:val="both"/>
        <w:rPr>
          <w:rFonts w:asciiTheme="majorBidi" w:hAnsiTheme="majorBidi" w:cstheme="majorBidi"/>
          <w:sz w:val="32"/>
          <w:szCs w:val="32"/>
        </w:rPr>
      </w:pPr>
    </w:p>
    <w:sectPr w:rsidR="005E7522" w:rsidRPr="005E7522" w:rsidSect="005E7522">
      <w:headerReference w:type="default" r:id="rId9"/>
      <w:footerReference w:type="default" r:id="rId10"/>
      <w:pgSz w:w="12240" w:h="15840"/>
      <w:pgMar w:top="1276" w:right="1440" w:bottom="993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68" w:rsidRDefault="001D4068" w:rsidP="00B80B08">
      <w:pPr>
        <w:spacing w:after="0" w:line="240" w:lineRule="auto"/>
      </w:pPr>
      <w:r>
        <w:separator/>
      </w:r>
    </w:p>
  </w:endnote>
  <w:endnote w:type="continuationSeparator" w:id="0">
    <w:p w:rsidR="001D4068" w:rsidRDefault="001D4068" w:rsidP="00B8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76712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8"/>
        <w:szCs w:val="28"/>
      </w:rPr>
    </w:sdtEndPr>
    <w:sdtContent>
      <w:p w:rsidR="003057D2" w:rsidRDefault="003057D2">
        <w:pPr>
          <w:pStyle w:val="a8"/>
          <w:jc w:val="center"/>
        </w:pPr>
        <w:r w:rsidRPr="003057D2">
          <w:rPr>
            <w:rFonts w:asciiTheme="majorBidi" w:hAnsiTheme="majorBidi" w:cstheme="majorBidi"/>
            <w:b/>
            <w:bCs/>
            <w:sz w:val="28"/>
            <w:szCs w:val="28"/>
          </w:rPr>
          <w:fldChar w:fldCharType="begin"/>
        </w:r>
        <w:r w:rsidRPr="003057D2">
          <w:rPr>
            <w:rFonts w:asciiTheme="majorBidi" w:hAnsiTheme="majorBidi" w:cstheme="majorBidi"/>
            <w:b/>
            <w:bCs/>
            <w:sz w:val="28"/>
            <w:szCs w:val="28"/>
          </w:rPr>
          <w:instrText xml:space="preserve"> PAGE   \* MERGEFORMAT </w:instrText>
        </w:r>
        <w:r w:rsidRPr="003057D2">
          <w:rPr>
            <w:rFonts w:asciiTheme="majorBidi" w:hAnsiTheme="majorBidi" w:cstheme="majorBidi"/>
            <w:b/>
            <w:bCs/>
            <w:sz w:val="28"/>
            <w:szCs w:val="28"/>
          </w:rPr>
          <w:fldChar w:fldCharType="separate"/>
        </w:r>
        <w:r w:rsidR="009C62A5">
          <w:rPr>
            <w:rFonts w:asciiTheme="majorBidi" w:hAnsiTheme="majorBidi" w:cstheme="majorBidi"/>
            <w:b/>
            <w:bCs/>
            <w:noProof/>
            <w:sz w:val="28"/>
            <w:szCs w:val="28"/>
          </w:rPr>
          <w:t>1</w:t>
        </w:r>
        <w:r w:rsidRPr="003057D2">
          <w:rPr>
            <w:rFonts w:asciiTheme="majorBidi" w:hAnsiTheme="majorBidi" w:cstheme="majorBidi"/>
            <w:b/>
            <w:bCs/>
            <w:sz w:val="28"/>
            <w:szCs w:val="28"/>
          </w:rPr>
          <w:fldChar w:fldCharType="end"/>
        </w:r>
      </w:p>
    </w:sdtContent>
  </w:sdt>
  <w:p w:rsidR="003057D2" w:rsidRDefault="003057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68" w:rsidRDefault="001D4068" w:rsidP="00B80B08">
      <w:pPr>
        <w:spacing w:after="0" w:line="240" w:lineRule="auto"/>
      </w:pPr>
      <w:r>
        <w:separator/>
      </w:r>
    </w:p>
  </w:footnote>
  <w:footnote w:type="continuationSeparator" w:id="0">
    <w:p w:rsidR="001D4068" w:rsidRDefault="001D4068" w:rsidP="00B80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D2" w:rsidRPr="007E7812" w:rsidRDefault="00214BB4">
    <w:pPr>
      <w:pStyle w:val="a7"/>
      <w:rPr>
        <w:rFonts w:ascii="Monotype Corsiva" w:hAnsi="Monotype Corsiva"/>
        <w:color w:val="365F91" w:themeColor="accent1" w:themeShade="BF"/>
      </w:rPr>
    </w:pPr>
    <w:r w:rsidRPr="007E7812">
      <w:rPr>
        <w:rFonts w:ascii="Monotype Corsiva" w:hAnsi="Monotype Corsiva"/>
        <w:color w:val="365F91" w:themeColor="accent1" w:themeShade="BF"/>
      </w:rPr>
      <w:t>Lec</w:t>
    </w:r>
    <w:r w:rsidR="007E7812" w:rsidRPr="007E7812">
      <w:rPr>
        <w:rFonts w:ascii="Monotype Corsiva" w:hAnsi="Monotype Corsiva"/>
        <w:color w:val="365F91" w:themeColor="accent1" w:themeShade="BF"/>
      </w:rPr>
      <w:t>turer</w:t>
    </w:r>
    <w:r w:rsidRPr="007E7812">
      <w:rPr>
        <w:rFonts w:ascii="Monotype Corsiva" w:hAnsi="Monotype Corsiva"/>
        <w:color w:val="365F91" w:themeColor="accent1" w:themeShade="BF"/>
      </w:rPr>
      <w:t>. A. MUNAHI</w:t>
    </w:r>
  </w:p>
  <w:p w:rsidR="0092711D" w:rsidRDefault="00214BB4" w:rsidP="0092711D">
    <w:pPr>
      <w:pStyle w:val="a7"/>
      <w:rPr>
        <w:rFonts w:ascii="Monotype Corsiva" w:hAnsi="Monotype Corsiva"/>
        <w:color w:val="365F91" w:themeColor="accent1" w:themeShade="BF"/>
      </w:rPr>
    </w:pPr>
    <w:r w:rsidRPr="007E7812">
      <w:rPr>
        <w:rFonts w:ascii="Monotype Corsiva" w:hAnsi="Monotype Corsiva"/>
        <w:color w:val="365F91" w:themeColor="accent1" w:themeShade="BF"/>
      </w:rPr>
      <w:t>Dep: Surgery &amp; Obstetrics</w:t>
    </w:r>
  </w:p>
  <w:p w:rsidR="00214BB4" w:rsidRPr="007E7812" w:rsidRDefault="00214BB4" w:rsidP="0092711D">
    <w:pPr>
      <w:pStyle w:val="a7"/>
      <w:rPr>
        <w:rFonts w:ascii="Monotype Corsiva" w:hAnsi="Monotype Corsiva"/>
        <w:color w:val="365F91" w:themeColor="accent1" w:themeShade="BF"/>
      </w:rPr>
    </w:pPr>
    <w:r w:rsidRPr="007E7812">
      <w:rPr>
        <w:rFonts w:ascii="Monotype Corsiva" w:hAnsi="Monotype Corsiva"/>
        <w:color w:val="365F91" w:themeColor="accent1" w:themeShade="BF"/>
      </w:rPr>
      <w:t>Practical Surgery Lectures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BF5"/>
    <w:multiLevelType w:val="hybridMultilevel"/>
    <w:tmpl w:val="0CBE5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9E1"/>
    <w:multiLevelType w:val="hybridMultilevel"/>
    <w:tmpl w:val="F75079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32915"/>
    <w:multiLevelType w:val="hybridMultilevel"/>
    <w:tmpl w:val="779C19B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B513606"/>
    <w:multiLevelType w:val="hybridMultilevel"/>
    <w:tmpl w:val="74C87DA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D374019"/>
    <w:multiLevelType w:val="hybridMultilevel"/>
    <w:tmpl w:val="8894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169E2"/>
    <w:multiLevelType w:val="hybridMultilevel"/>
    <w:tmpl w:val="1468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A49B5"/>
    <w:multiLevelType w:val="hybridMultilevel"/>
    <w:tmpl w:val="ACC80C6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518472A9"/>
    <w:multiLevelType w:val="hybridMultilevel"/>
    <w:tmpl w:val="0B9A55D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4264130"/>
    <w:multiLevelType w:val="hybridMultilevel"/>
    <w:tmpl w:val="8DA436A0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642B2259"/>
    <w:multiLevelType w:val="hybridMultilevel"/>
    <w:tmpl w:val="AC5605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82EFD"/>
    <w:multiLevelType w:val="hybridMultilevel"/>
    <w:tmpl w:val="AC1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6557C"/>
    <w:multiLevelType w:val="hybridMultilevel"/>
    <w:tmpl w:val="FEE2DCEC"/>
    <w:lvl w:ilvl="0" w:tplc="04090015">
      <w:start w:val="1"/>
      <w:numFmt w:val="upp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B0200EB"/>
    <w:multiLevelType w:val="hybridMultilevel"/>
    <w:tmpl w:val="81700AAA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6DCD1B6C"/>
    <w:multiLevelType w:val="hybridMultilevel"/>
    <w:tmpl w:val="DA6A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82F3A"/>
    <w:multiLevelType w:val="hybridMultilevel"/>
    <w:tmpl w:val="FD82068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FF437DA"/>
    <w:multiLevelType w:val="hybridMultilevel"/>
    <w:tmpl w:val="E55A6BE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7AB367D6"/>
    <w:multiLevelType w:val="hybridMultilevel"/>
    <w:tmpl w:val="E17CC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14"/>
  </w:num>
  <w:num w:numId="9">
    <w:abstractNumId w:val="4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23"/>
    <w:rsid w:val="000122DD"/>
    <w:rsid w:val="00023FE4"/>
    <w:rsid w:val="00032D7C"/>
    <w:rsid w:val="00063CA6"/>
    <w:rsid w:val="000B4A72"/>
    <w:rsid w:val="000F192B"/>
    <w:rsid w:val="00100515"/>
    <w:rsid w:val="00107FE4"/>
    <w:rsid w:val="00126225"/>
    <w:rsid w:val="001C7404"/>
    <w:rsid w:val="001D4068"/>
    <w:rsid w:val="00204339"/>
    <w:rsid w:val="00214BB4"/>
    <w:rsid w:val="0022432C"/>
    <w:rsid w:val="002473D8"/>
    <w:rsid w:val="002C03CC"/>
    <w:rsid w:val="003057D2"/>
    <w:rsid w:val="00341621"/>
    <w:rsid w:val="00367420"/>
    <w:rsid w:val="003C1B4B"/>
    <w:rsid w:val="003E58F7"/>
    <w:rsid w:val="00436EAC"/>
    <w:rsid w:val="00453DF8"/>
    <w:rsid w:val="004849DF"/>
    <w:rsid w:val="00550DCA"/>
    <w:rsid w:val="0055467E"/>
    <w:rsid w:val="00597E7D"/>
    <w:rsid w:val="005E2533"/>
    <w:rsid w:val="005E7522"/>
    <w:rsid w:val="005F0FB9"/>
    <w:rsid w:val="00607DD4"/>
    <w:rsid w:val="006A6D6A"/>
    <w:rsid w:val="0070242E"/>
    <w:rsid w:val="00755E23"/>
    <w:rsid w:val="00793FAC"/>
    <w:rsid w:val="007D3D05"/>
    <w:rsid w:val="007E7812"/>
    <w:rsid w:val="007F67E2"/>
    <w:rsid w:val="00803EA8"/>
    <w:rsid w:val="00826327"/>
    <w:rsid w:val="00877B2A"/>
    <w:rsid w:val="008C2682"/>
    <w:rsid w:val="008E48C9"/>
    <w:rsid w:val="00914933"/>
    <w:rsid w:val="0092711D"/>
    <w:rsid w:val="009A094C"/>
    <w:rsid w:val="009B3873"/>
    <w:rsid w:val="009C03A3"/>
    <w:rsid w:val="009C62A5"/>
    <w:rsid w:val="009D5CF7"/>
    <w:rsid w:val="009F7144"/>
    <w:rsid w:val="00A115B0"/>
    <w:rsid w:val="00A73724"/>
    <w:rsid w:val="00AE34CC"/>
    <w:rsid w:val="00B20FAF"/>
    <w:rsid w:val="00B44538"/>
    <w:rsid w:val="00B53FFE"/>
    <w:rsid w:val="00B67F2C"/>
    <w:rsid w:val="00B80B08"/>
    <w:rsid w:val="00B84DB2"/>
    <w:rsid w:val="00BD6CBC"/>
    <w:rsid w:val="00D728E3"/>
    <w:rsid w:val="00DD6F0E"/>
    <w:rsid w:val="00E05C4F"/>
    <w:rsid w:val="00E54295"/>
    <w:rsid w:val="00E57554"/>
    <w:rsid w:val="00E62B8D"/>
    <w:rsid w:val="00E663EB"/>
    <w:rsid w:val="00E8544C"/>
    <w:rsid w:val="00E95D99"/>
    <w:rsid w:val="00EB16F3"/>
    <w:rsid w:val="00EF1DFB"/>
    <w:rsid w:val="00F060B5"/>
    <w:rsid w:val="00F90DB4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7404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B80B0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B80B08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B80B0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B80B08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B80B08"/>
    <w:rPr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B8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الصفحة Char"/>
    <w:basedOn w:val="a0"/>
    <w:link w:val="a7"/>
    <w:uiPriority w:val="99"/>
    <w:rsid w:val="00B80B08"/>
  </w:style>
  <w:style w:type="paragraph" w:styleId="a8">
    <w:name w:val="footer"/>
    <w:basedOn w:val="a"/>
    <w:link w:val="Char3"/>
    <w:uiPriority w:val="99"/>
    <w:unhideWhenUsed/>
    <w:rsid w:val="00B8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الصفحة Char"/>
    <w:basedOn w:val="a0"/>
    <w:link w:val="a8"/>
    <w:uiPriority w:val="99"/>
    <w:rsid w:val="00B80B08"/>
  </w:style>
  <w:style w:type="paragraph" w:styleId="a9">
    <w:name w:val="List Paragraph"/>
    <w:basedOn w:val="a"/>
    <w:uiPriority w:val="34"/>
    <w:qFormat/>
    <w:rsid w:val="00107FE4"/>
    <w:pPr>
      <w:ind w:left="720"/>
      <w:contextualSpacing/>
    </w:pPr>
  </w:style>
  <w:style w:type="table" w:styleId="aa">
    <w:name w:val="Table Grid"/>
    <w:basedOn w:val="a1"/>
    <w:uiPriority w:val="59"/>
    <w:unhideWhenUsed/>
    <w:rsid w:val="0055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a1"/>
    <w:uiPriority w:val="49"/>
    <w:rsid w:val="00826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8263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7404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B80B0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B80B08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B80B0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B80B08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B80B08"/>
    <w:rPr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B8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الصفحة Char"/>
    <w:basedOn w:val="a0"/>
    <w:link w:val="a7"/>
    <w:uiPriority w:val="99"/>
    <w:rsid w:val="00B80B08"/>
  </w:style>
  <w:style w:type="paragraph" w:styleId="a8">
    <w:name w:val="footer"/>
    <w:basedOn w:val="a"/>
    <w:link w:val="Char3"/>
    <w:uiPriority w:val="99"/>
    <w:unhideWhenUsed/>
    <w:rsid w:val="00B8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الصفحة Char"/>
    <w:basedOn w:val="a0"/>
    <w:link w:val="a8"/>
    <w:uiPriority w:val="99"/>
    <w:rsid w:val="00B80B08"/>
  </w:style>
  <w:style w:type="paragraph" w:styleId="a9">
    <w:name w:val="List Paragraph"/>
    <w:basedOn w:val="a"/>
    <w:uiPriority w:val="34"/>
    <w:qFormat/>
    <w:rsid w:val="00107FE4"/>
    <w:pPr>
      <w:ind w:left="720"/>
      <w:contextualSpacing/>
    </w:pPr>
  </w:style>
  <w:style w:type="table" w:styleId="aa">
    <w:name w:val="Table Grid"/>
    <w:basedOn w:val="a1"/>
    <w:uiPriority w:val="59"/>
    <w:unhideWhenUsed/>
    <w:rsid w:val="0055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a1"/>
    <w:uiPriority w:val="49"/>
    <w:rsid w:val="00826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8263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7E97-3F89-4523-A792-9325A177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MUNAHI</dc:creator>
  <cp:lastModifiedBy>Dr.A Munahi</cp:lastModifiedBy>
  <cp:revision>2</cp:revision>
  <cp:lastPrinted>2014-08-05T19:51:00Z</cp:lastPrinted>
  <dcterms:created xsi:type="dcterms:W3CDTF">2019-01-01T15:09:00Z</dcterms:created>
  <dcterms:modified xsi:type="dcterms:W3CDTF">2019-01-01T15:09:00Z</dcterms:modified>
</cp:coreProperties>
</file>