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F0F6" w14:textId="6C550DBC" w:rsidR="007D7005" w:rsidRDefault="007D7005" w:rsidP="008842DC">
      <w:pPr>
        <w:bidi/>
        <w:ind w:left="-755"/>
        <w:rPr>
          <w:rFonts w:asciiTheme="majorBidi" w:hAnsiTheme="majorBidi" w:cstheme="majorBidi" w:hint="cs"/>
          <w:b/>
          <w:bCs/>
          <w:sz w:val="28"/>
          <w:szCs w:val="28"/>
          <w:lang w:bidi="ar-IQ"/>
        </w:rPr>
      </w:pPr>
    </w:p>
    <w:p w14:paraId="625369A6" w14:textId="34B6401D" w:rsidR="007D7005" w:rsidRPr="007D7005" w:rsidRDefault="001A4845" w:rsidP="007D7005">
      <w:pPr>
        <w:bidi/>
        <w:rPr>
          <w:rFonts w:asciiTheme="majorBidi" w:hAnsiTheme="majorBidi" w:cstheme="majorBidi"/>
          <w:sz w:val="28"/>
          <w:szCs w:val="28"/>
          <w:lang w:bidi="ar-IQ"/>
        </w:rPr>
      </w:pPr>
      <w:r>
        <w:rPr>
          <w:rFonts w:asciiTheme="majorBidi" w:hAnsiTheme="majorBidi" w:cstheme="majorBidi" w:hint="cs"/>
          <w:b/>
          <w:bCs/>
          <w:noProof/>
          <w:sz w:val="28"/>
          <w:szCs w:val="28"/>
        </w:rPr>
        <mc:AlternateContent>
          <mc:Choice Requires="wps">
            <w:drawing>
              <wp:anchor distT="0" distB="0" distL="114300" distR="114300" simplePos="0" relativeHeight="251658240" behindDoc="0" locked="0" layoutInCell="1" allowOverlap="1" wp14:anchorId="402F7206" wp14:editId="4F061499">
                <wp:simplePos x="0" y="0"/>
                <wp:positionH relativeFrom="column">
                  <wp:posOffset>-457200</wp:posOffset>
                </wp:positionH>
                <wp:positionV relativeFrom="paragraph">
                  <wp:posOffset>119380</wp:posOffset>
                </wp:positionV>
                <wp:extent cx="6800850" cy="6972300"/>
                <wp:effectExtent l="139700" t="139700" r="158750" b="152400"/>
                <wp:wrapNone/>
                <wp:docPr id="6" name="مربع نص 6"/>
                <wp:cNvGraphicFramePr/>
                <a:graphic xmlns:a="http://schemas.openxmlformats.org/drawingml/2006/main">
                  <a:graphicData uri="http://schemas.microsoft.com/office/word/2010/wordprocessingShape">
                    <wps:wsp>
                      <wps:cNvSpPr txBox="1"/>
                      <wps:spPr>
                        <a:xfrm>
                          <a:off x="0" y="0"/>
                          <a:ext cx="6800850" cy="6972300"/>
                        </a:xfrm>
                        <a:prstGeom prst="rect">
                          <a:avLst/>
                        </a:prstGeom>
                        <a:ln/>
                        <a:effectLst>
                          <a:outerShdw blurRad="63500" sx="102000" sy="102000" algn="ctr"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7358BA99" w14:textId="77777777" w:rsidR="008842DC" w:rsidRPr="00536FA8" w:rsidRDefault="008842DC" w:rsidP="0006538D">
                            <w:pPr>
                              <w:jc w:val="right"/>
                              <w:rPr>
                                <w:rFonts w:asciiTheme="majorBidi" w:hAnsiTheme="majorBidi" w:cstheme="majorBidi"/>
                                <w:b/>
                                <w:bCs/>
                                <w:rtl/>
                              </w:rPr>
                            </w:pPr>
                          </w:p>
                          <w:p w14:paraId="6A592D99" w14:textId="6E2ED839" w:rsidR="008842DC" w:rsidRPr="00171C70" w:rsidRDefault="00400597" w:rsidP="00123E07">
                            <w:pPr>
                              <w:bidi/>
                              <w:spacing w:line="600" w:lineRule="auto"/>
                              <w:rPr>
                                <w:rFonts w:asciiTheme="majorBidi" w:hAnsiTheme="majorBidi" w:cstheme="majorBidi"/>
                                <w:b/>
                                <w:bCs/>
                                <w:sz w:val="36"/>
                                <w:szCs w:val="36"/>
                                <w:rtl/>
                              </w:rPr>
                            </w:pPr>
                            <w:r>
                              <w:rPr>
                                <w:rFonts w:asciiTheme="majorBidi" w:hAnsiTheme="majorBidi" w:cstheme="majorBidi" w:hint="cs"/>
                                <w:b/>
                                <w:bCs/>
                                <w:sz w:val="36"/>
                                <w:szCs w:val="36"/>
                                <w:rtl/>
                                <w:lang w:bidi="ar-IQ"/>
                              </w:rPr>
                              <w:t xml:space="preserve"> </w:t>
                            </w:r>
                          </w:p>
                          <w:p w14:paraId="50CDC48F" w14:textId="006A62BE" w:rsidR="00E62217" w:rsidRPr="00171C70" w:rsidRDefault="008842DC" w:rsidP="00E62217">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 xml:space="preserve"> 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A6549C">
                              <w:rPr>
                                <w:rFonts w:asciiTheme="majorBidi" w:hAnsiTheme="majorBidi" w:cstheme="majorBidi" w:hint="cs"/>
                                <w:b/>
                                <w:bCs/>
                                <w:sz w:val="36"/>
                                <w:szCs w:val="36"/>
                                <w:rtl/>
                                <w:lang w:bidi="ar-IQ"/>
                              </w:rPr>
                              <w:t xml:space="preserve"> الثا</w:t>
                            </w:r>
                            <w:r w:rsidR="00E62217">
                              <w:rPr>
                                <w:rFonts w:asciiTheme="majorBidi" w:hAnsiTheme="majorBidi" w:cstheme="majorBidi" w:hint="cs"/>
                                <w:b/>
                                <w:bCs/>
                                <w:sz w:val="36"/>
                                <w:szCs w:val="36"/>
                                <w:rtl/>
                                <w:lang w:bidi="ar-IQ"/>
                              </w:rPr>
                              <w:t>لثه</w:t>
                            </w:r>
                          </w:p>
                          <w:p w14:paraId="78DE1798" w14:textId="28D95575"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A6549C">
                              <w:rPr>
                                <w:rFonts w:asciiTheme="majorBidi" w:hAnsiTheme="majorBidi" w:cstheme="majorBidi"/>
                                <w:b/>
                                <w:bCs/>
                                <w:sz w:val="36"/>
                                <w:szCs w:val="36"/>
                                <w:lang w:bidi="ar-IQ"/>
                              </w:rPr>
                              <w:t>20</w:t>
                            </w:r>
                            <w:r w:rsidR="00E62217">
                              <w:rPr>
                                <w:rFonts w:asciiTheme="majorBidi" w:hAnsiTheme="majorBidi" w:cstheme="majorBidi"/>
                                <w:b/>
                                <w:bCs/>
                                <w:sz w:val="36"/>
                                <w:szCs w:val="36"/>
                                <w:lang w:bidi="ar-IQ"/>
                              </w:rPr>
                              <w:t>20</w:t>
                            </w:r>
                            <w:r w:rsidR="00A6549C">
                              <w:rPr>
                                <w:rFonts w:asciiTheme="majorBidi" w:hAnsiTheme="majorBidi" w:cstheme="majorBidi"/>
                                <w:b/>
                                <w:bCs/>
                                <w:sz w:val="36"/>
                                <w:szCs w:val="36"/>
                                <w:lang w:bidi="ar-IQ"/>
                              </w:rPr>
                              <w:t>-</w:t>
                            </w:r>
                            <w:r w:rsidR="00E62217">
                              <w:rPr>
                                <w:rFonts w:asciiTheme="majorBidi" w:hAnsiTheme="majorBidi" w:cstheme="majorBidi"/>
                                <w:b/>
                                <w:bCs/>
                                <w:sz w:val="36"/>
                                <w:szCs w:val="36"/>
                                <w:lang w:bidi="ar-IQ"/>
                              </w:rPr>
                              <w:t>2021</w:t>
                            </w:r>
                          </w:p>
                          <w:p w14:paraId="5774BF63" w14:textId="293DA9E4" w:rsidR="008842DC" w:rsidRPr="00171C70" w:rsidRDefault="008842DC" w:rsidP="00EC18E3">
                            <w:pPr>
                              <w:bidi/>
                              <w:spacing w:line="600" w:lineRule="auto"/>
                              <w:rPr>
                                <w:rFonts w:asciiTheme="majorBidi" w:hAnsiTheme="majorBidi" w:cstheme="majorBidi"/>
                                <w:b/>
                                <w:bCs/>
                                <w:sz w:val="36"/>
                                <w:szCs w:val="36"/>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6466B4">
                              <w:rPr>
                                <w:rFonts w:asciiTheme="majorBidi" w:hAnsiTheme="majorBidi" w:cstheme="majorBidi" w:hint="cs"/>
                                <w:b/>
                                <w:bCs/>
                                <w:sz w:val="36"/>
                                <w:szCs w:val="36"/>
                                <w:rtl/>
                              </w:rPr>
                              <w:t xml:space="preserve">  </w:t>
                            </w:r>
                            <w:r w:rsidR="006E1EF8">
                              <w:rPr>
                                <w:rFonts w:asciiTheme="majorBidi" w:hAnsiTheme="majorBidi" w:cstheme="majorBidi" w:hint="cs"/>
                                <w:b/>
                                <w:bCs/>
                                <w:sz w:val="36"/>
                                <w:szCs w:val="36"/>
                                <w:rtl/>
                              </w:rPr>
                              <w:t xml:space="preserve"> </w:t>
                            </w:r>
                            <w:r w:rsidR="003F6A4E">
                              <w:rPr>
                                <w:rFonts w:asciiTheme="majorBidi" w:hAnsiTheme="majorBidi" w:cstheme="majorBidi" w:hint="cs"/>
                                <w:b/>
                                <w:bCs/>
                                <w:sz w:val="36"/>
                                <w:szCs w:val="36"/>
                                <w:rtl/>
                              </w:rPr>
                              <w:t>السلامه البايولوجيه</w:t>
                            </w:r>
                          </w:p>
                          <w:p w14:paraId="2185CDE1" w14:textId="6D8C27D6" w:rsidR="007D7005" w:rsidRPr="00962096" w:rsidRDefault="00A753D1" w:rsidP="00E6664E">
                            <w:pPr>
                              <w:bidi/>
                              <w:spacing w:line="600" w:lineRule="auto"/>
                              <w:rPr>
                                <w:rFonts w:asciiTheme="majorBidi" w:hAnsiTheme="majorBidi" w:cstheme="majorBidi"/>
                                <w:b/>
                                <w:bCs/>
                                <w:sz w:val="32"/>
                                <w:szCs w:val="32"/>
                              </w:rPr>
                            </w:pPr>
                            <w:bookmarkStart w:id="0" w:name="_GoBack"/>
                            <w:bookmarkEnd w:id="0"/>
                            <w:r>
                              <w:rPr>
                                <w:rFonts w:asciiTheme="majorBidi" w:hAnsiTheme="majorBidi" w:cstheme="majorBidi"/>
                                <w:b/>
                                <w:bCs/>
                                <w:sz w:val="36"/>
                                <w:szCs w:val="36"/>
                              </w:rPr>
                              <w:t>Bios</w:t>
                            </w:r>
                            <w:r w:rsidR="00B83059">
                              <w:rPr>
                                <w:rFonts w:asciiTheme="majorBidi" w:hAnsiTheme="majorBidi" w:cstheme="majorBidi"/>
                                <w:b/>
                                <w:bCs/>
                                <w:sz w:val="36"/>
                                <w:szCs w:val="36"/>
                              </w:rPr>
                              <w:t xml:space="preserve">afty Levels  </w:t>
                            </w:r>
                            <w:r w:rsidR="006D280C">
                              <w:rPr>
                                <w:rFonts w:asciiTheme="majorBidi" w:hAnsiTheme="majorBidi" w:cstheme="majorBidi" w:hint="cs"/>
                                <w:b/>
                                <w:bCs/>
                                <w:sz w:val="36"/>
                                <w:szCs w:val="36"/>
                                <w:rtl/>
                              </w:rPr>
                              <w:t xml:space="preserve">   </w:t>
                            </w:r>
                            <w:r w:rsidR="006466B4">
                              <w:rPr>
                                <w:rFonts w:asciiTheme="majorBidi" w:hAnsiTheme="majorBidi" w:cstheme="majorBidi" w:hint="cs"/>
                                <w:b/>
                                <w:bCs/>
                                <w:sz w:val="36"/>
                                <w:szCs w:val="36"/>
                                <w:rtl/>
                              </w:rPr>
                              <w:t xml:space="preserve"> </w:t>
                            </w:r>
                            <w:r w:rsidR="00F93438">
                              <w:rPr>
                                <w:rFonts w:asciiTheme="majorBidi" w:hAnsiTheme="majorBidi" w:cstheme="majorBidi"/>
                                <w:b/>
                                <w:bCs/>
                                <w:sz w:val="36"/>
                                <w:szCs w:val="36"/>
                              </w:rPr>
                              <w:t xml:space="preserve">  </w:t>
                            </w:r>
                            <w:r w:rsidR="009F6DF5" w:rsidRPr="00E6664E">
                              <w:rPr>
                                <w:rFonts w:asciiTheme="majorBidi" w:hAnsiTheme="majorBidi" w:cstheme="majorBidi" w:hint="cs"/>
                                <w:b/>
                                <w:bCs/>
                                <w:rtl/>
                                <w:lang w:bidi="ar-IQ"/>
                              </w:rPr>
                              <w:t xml:space="preserve"> </w:t>
                            </w:r>
                            <w:r w:rsidR="00D1581F" w:rsidRPr="00E6664E">
                              <w:rPr>
                                <w:rFonts w:asciiTheme="majorBidi" w:hAnsiTheme="majorBidi" w:cstheme="majorBidi"/>
                                <w:b/>
                                <w:bCs/>
                                <w:lang w:bidi="ar-IQ"/>
                              </w:rPr>
                              <w:t xml:space="preserve">  </w:t>
                            </w:r>
                            <w:r w:rsidR="00962096">
                              <w:rPr>
                                <w:rFonts w:asciiTheme="majorBidi" w:hAnsiTheme="majorBidi" w:cstheme="majorBidi"/>
                                <w:b/>
                                <w:bCs/>
                                <w:lang w:bidi="ar-IQ"/>
                              </w:rPr>
                              <w:t xml:space="preserve">        </w:t>
                            </w:r>
                            <w:r w:rsidR="00962096">
                              <w:rPr>
                                <w:rFonts w:asciiTheme="majorBidi" w:hAnsiTheme="majorBidi" w:cstheme="majorBidi" w:hint="cs"/>
                                <w:b/>
                                <w:bCs/>
                                <w:rtl/>
                              </w:rPr>
                              <w:t xml:space="preserve">   </w:t>
                            </w:r>
                          </w:p>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7206" id="_x0000_t202" coordsize="21600,21600" o:spt="202" path="m,l,21600r21600,l21600,xe">
                <v:stroke joinstyle="miter"/>
                <v:path gradientshapeok="t" o:connecttype="rect"/>
              </v:shapetype>
              <v:shape id="مربع نص 6" o:spid="_x0000_s1026" type="#_x0000_t202" style="position:absolute;left:0;text-align:left;margin-left:-36pt;margin-top:9.4pt;width:535.5pt;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" fillcolor="#a7bfde [1620]" strokecolor="#4579b8 [3044]">
                <v:fill color2="#e4ecf5 [500]" rotate="t" angle="180" colors="0 #a3c4ff;22938f #bfd5ff;1 #e5eeff" focus="100%" type="gradient"/>
                <v:shadow on="t" type="perspective" color="black" opacity="26214f" offset="0,0" matrix="66847f,,,66847f"/>
                <v:textbox>
                  <w:txbxContent>
                    <w:p w14:paraId="7358BA99" w14:textId="77777777" w:rsidR="008842DC" w:rsidRPr="00536FA8" w:rsidRDefault="008842DC" w:rsidP="0006538D">
                      <w:pPr>
                        <w:jc w:val="right"/>
                        <w:rPr>
                          <w:rFonts w:asciiTheme="majorBidi" w:hAnsiTheme="majorBidi" w:cstheme="majorBidi"/>
                          <w:b/>
                          <w:bCs/>
                          <w:rtl/>
                        </w:rPr>
                      </w:pPr>
                    </w:p>
                    <w:p w14:paraId="6A592D99" w14:textId="6E2ED839" w:rsidR="008842DC" w:rsidRPr="00171C70" w:rsidRDefault="00400597" w:rsidP="00123E07">
                      <w:pPr>
                        <w:bidi/>
                        <w:spacing w:line="600" w:lineRule="auto"/>
                        <w:rPr>
                          <w:rFonts w:asciiTheme="majorBidi" w:hAnsiTheme="majorBidi" w:cstheme="majorBidi"/>
                          <w:b/>
                          <w:bCs/>
                          <w:sz w:val="36"/>
                          <w:szCs w:val="36"/>
                          <w:rtl/>
                        </w:rPr>
                      </w:pPr>
                      <w:r>
                        <w:rPr>
                          <w:rFonts w:asciiTheme="majorBidi" w:hAnsiTheme="majorBidi" w:cstheme="majorBidi" w:hint="cs"/>
                          <w:b/>
                          <w:bCs/>
                          <w:sz w:val="36"/>
                          <w:szCs w:val="36"/>
                          <w:rtl/>
                          <w:lang w:bidi="ar-IQ"/>
                        </w:rPr>
                        <w:t xml:space="preserve"> </w:t>
                      </w:r>
                    </w:p>
                    <w:p w14:paraId="50CDC48F" w14:textId="006A62BE" w:rsidR="00E62217" w:rsidRPr="00171C70" w:rsidRDefault="008842DC" w:rsidP="00E62217">
                      <w:pPr>
                        <w:bidi/>
                        <w:spacing w:line="600" w:lineRule="auto"/>
                        <w:rPr>
                          <w:rFonts w:asciiTheme="majorBidi" w:hAnsiTheme="majorBidi" w:cstheme="majorBidi"/>
                          <w:b/>
                          <w:bCs/>
                          <w:sz w:val="36"/>
                          <w:szCs w:val="36"/>
                          <w:rtl/>
                          <w:lang w:bidi="ar-IQ"/>
                        </w:rPr>
                      </w:pPr>
                      <w:r w:rsidRPr="00171C70">
                        <w:rPr>
                          <w:rFonts w:asciiTheme="majorBidi" w:hAnsiTheme="majorBidi" w:cstheme="majorBidi" w:hint="cs"/>
                          <w:b/>
                          <w:bCs/>
                          <w:sz w:val="36"/>
                          <w:szCs w:val="36"/>
                          <w:rtl/>
                          <w:lang w:bidi="ar-IQ"/>
                        </w:rPr>
                        <w:t xml:space="preserve"> ال</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400597">
                        <w:rPr>
                          <w:rFonts w:asciiTheme="majorBidi" w:hAnsiTheme="majorBidi" w:cstheme="majorBidi" w:hint="cs"/>
                          <w:b/>
                          <w:bCs/>
                          <w:sz w:val="36"/>
                          <w:szCs w:val="36"/>
                          <w:rtl/>
                          <w:lang w:bidi="ar-IQ"/>
                        </w:rPr>
                        <w:t>ـــــ</w:t>
                      </w:r>
                      <w:r w:rsidRPr="00171C70">
                        <w:rPr>
                          <w:rFonts w:asciiTheme="majorBidi" w:hAnsiTheme="majorBidi" w:cstheme="majorBidi" w:hint="cs"/>
                          <w:b/>
                          <w:bCs/>
                          <w:sz w:val="36"/>
                          <w:szCs w:val="36"/>
                          <w:rtl/>
                          <w:lang w:bidi="ar-IQ"/>
                        </w:rPr>
                        <w:t>رح</w:t>
                      </w:r>
                      <w:r w:rsidR="00400597">
                        <w:rPr>
                          <w:rFonts w:asciiTheme="majorBidi" w:hAnsiTheme="majorBidi" w:cstheme="majorBidi" w:hint="cs"/>
                          <w:b/>
                          <w:bCs/>
                          <w:sz w:val="36"/>
                          <w:szCs w:val="36"/>
                          <w:rtl/>
                          <w:lang w:bidi="ar-IQ"/>
                        </w:rPr>
                        <w:t>ـــــــ</w:t>
                      </w:r>
                      <w:r w:rsidRPr="00171C70">
                        <w:rPr>
                          <w:rFonts w:asciiTheme="majorBidi" w:hAnsiTheme="majorBidi" w:cstheme="majorBidi" w:hint="cs"/>
                          <w:b/>
                          <w:bCs/>
                          <w:sz w:val="36"/>
                          <w:szCs w:val="36"/>
                          <w:rtl/>
                          <w:lang w:bidi="ar-IQ"/>
                        </w:rPr>
                        <w:t>ل</w:t>
                      </w:r>
                      <w:r w:rsidR="00400597">
                        <w:rPr>
                          <w:rFonts w:asciiTheme="majorBidi" w:hAnsiTheme="majorBidi" w:cstheme="majorBidi" w:hint="cs"/>
                          <w:b/>
                          <w:bCs/>
                          <w:sz w:val="36"/>
                          <w:szCs w:val="36"/>
                          <w:rtl/>
                          <w:lang w:bidi="ar-IQ"/>
                        </w:rPr>
                        <w:t>ـــ</w:t>
                      </w:r>
                      <w:r w:rsidR="001A4845" w:rsidRPr="00171C70">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ة :</w:t>
                      </w:r>
                      <w:r w:rsidR="00A6549C">
                        <w:rPr>
                          <w:rFonts w:asciiTheme="majorBidi" w:hAnsiTheme="majorBidi" w:cstheme="majorBidi" w:hint="cs"/>
                          <w:b/>
                          <w:bCs/>
                          <w:sz w:val="36"/>
                          <w:szCs w:val="36"/>
                          <w:rtl/>
                          <w:lang w:bidi="ar-IQ"/>
                        </w:rPr>
                        <w:t xml:space="preserve"> الثا</w:t>
                      </w:r>
                      <w:r w:rsidR="00E62217">
                        <w:rPr>
                          <w:rFonts w:asciiTheme="majorBidi" w:hAnsiTheme="majorBidi" w:cstheme="majorBidi" w:hint="cs"/>
                          <w:b/>
                          <w:bCs/>
                          <w:sz w:val="36"/>
                          <w:szCs w:val="36"/>
                          <w:rtl/>
                          <w:lang w:bidi="ar-IQ"/>
                        </w:rPr>
                        <w:t>لثه</w:t>
                      </w:r>
                    </w:p>
                    <w:p w14:paraId="78DE1798" w14:textId="28D95575" w:rsidR="008842DC" w:rsidRPr="00171C70" w:rsidRDefault="008842DC" w:rsidP="00EC18E3">
                      <w:pPr>
                        <w:bidi/>
                        <w:spacing w:line="600" w:lineRule="auto"/>
                        <w:rPr>
                          <w:rFonts w:asciiTheme="majorBidi" w:hAnsiTheme="majorBidi" w:cstheme="majorBidi"/>
                          <w:b/>
                          <w:bCs/>
                          <w:sz w:val="36"/>
                          <w:szCs w:val="36"/>
                          <w:lang w:bidi="ar-IQ"/>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ـــ</w:t>
                      </w:r>
                      <w:r w:rsidRPr="00171C70">
                        <w:rPr>
                          <w:rFonts w:asciiTheme="majorBidi" w:hAnsiTheme="majorBidi" w:cstheme="majorBidi" w:hint="cs"/>
                          <w:b/>
                          <w:bCs/>
                          <w:sz w:val="36"/>
                          <w:szCs w:val="36"/>
                          <w:rtl/>
                          <w:lang w:bidi="ar-IQ"/>
                        </w:rPr>
                        <w:t>ف</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ص</w:t>
                      </w:r>
                      <w:r w:rsidR="00400597">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ل ال</w:t>
                      </w:r>
                      <w:r w:rsidR="00400597">
                        <w:rPr>
                          <w:rFonts w:asciiTheme="majorBidi" w:hAnsiTheme="majorBidi" w:cstheme="majorBidi" w:hint="cs"/>
                          <w:b/>
                          <w:bCs/>
                          <w:sz w:val="36"/>
                          <w:szCs w:val="36"/>
                          <w:rtl/>
                          <w:lang w:bidi="ar-IQ"/>
                        </w:rPr>
                        <w:t>ــــ</w:t>
                      </w:r>
                      <w:r w:rsidRPr="00171C70">
                        <w:rPr>
                          <w:rFonts w:asciiTheme="majorBidi" w:hAnsiTheme="majorBidi" w:cstheme="majorBidi" w:hint="cs"/>
                          <w:b/>
                          <w:bCs/>
                          <w:sz w:val="36"/>
                          <w:szCs w:val="36"/>
                          <w:rtl/>
                          <w:lang w:bidi="ar-IQ"/>
                        </w:rPr>
                        <w:t xml:space="preserve">دراسي : </w:t>
                      </w:r>
                      <w:r w:rsidR="00A6549C">
                        <w:rPr>
                          <w:rFonts w:asciiTheme="majorBidi" w:hAnsiTheme="majorBidi" w:cstheme="majorBidi"/>
                          <w:b/>
                          <w:bCs/>
                          <w:sz w:val="36"/>
                          <w:szCs w:val="36"/>
                          <w:lang w:bidi="ar-IQ"/>
                        </w:rPr>
                        <w:t>20</w:t>
                      </w:r>
                      <w:r w:rsidR="00E62217">
                        <w:rPr>
                          <w:rFonts w:asciiTheme="majorBidi" w:hAnsiTheme="majorBidi" w:cstheme="majorBidi"/>
                          <w:b/>
                          <w:bCs/>
                          <w:sz w:val="36"/>
                          <w:szCs w:val="36"/>
                          <w:lang w:bidi="ar-IQ"/>
                        </w:rPr>
                        <w:t>20</w:t>
                      </w:r>
                      <w:r w:rsidR="00A6549C">
                        <w:rPr>
                          <w:rFonts w:asciiTheme="majorBidi" w:hAnsiTheme="majorBidi" w:cstheme="majorBidi"/>
                          <w:b/>
                          <w:bCs/>
                          <w:sz w:val="36"/>
                          <w:szCs w:val="36"/>
                          <w:lang w:bidi="ar-IQ"/>
                        </w:rPr>
                        <w:t>-</w:t>
                      </w:r>
                      <w:r w:rsidR="00E62217">
                        <w:rPr>
                          <w:rFonts w:asciiTheme="majorBidi" w:hAnsiTheme="majorBidi" w:cstheme="majorBidi"/>
                          <w:b/>
                          <w:bCs/>
                          <w:sz w:val="36"/>
                          <w:szCs w:val="36"/>
                          <w:lang w:bidi="ar-IQ"/>
                        </w:rPr>
                        <w:t>2021</w:t>
                      </w:r>
                    </w:p>
                    <w:p w14:paraId="5774BF63" w14:textId="293DA9E4" w:rsidR="008842DC" w:rsidRPr="00171C70" w:rsidRDefault="008842DC" w:rsidP="00EC18E3">
                      <w:pPr>
                        <w:bidi/>
                        <w:spacing w:line="600" w:lineRule="auto"/>
                        <w:rPr>
                          <w:rFonts w:asciiTheme="majorBidi" w:hAnsiTheme="majorBidi" w:cstheme="majorBidi"/>
                          <w:b/>
                          <w:bCs/>
                          <w:sz w:val="36"/>
                          <w:szCs w:val="36"/>
                        </w:rPr>
                      </w:pPr>
                      <w:r w:rsidRPr="00171C70">
                        <w:rPr>
                          <w:rFonts w:asciiTheme="majorBidi" w:hAnsiTheme="majorBidi" w:cstheme="majorBidi" w:hint="cs"/>
                          <w:b/>
                          <w:bCs/>
                          <w:sz w:val="36"/>
                          <w:szCs w:val="36"/>
                          <w:rtl/>
                          <w:lang w:bidi="ar-IQ"/>
                        </w:rPr>
                        <w:t>ال</w:t>
                      </w:r>
                      <w:r w:rsidR="00400597">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ــــــــــ</w:t>
                      </w:r>
                      <w:r w:rsidR="00400597">
                        <w:rPr>
                          <w:rFonts w:asciiTheme="majorBidi" w:hAnsiTheme="majorBidi" w:cstheme="majorBidi" w:hint="cs"/>
                          <w:b/>
                          <w:bCs/>
                          <w:sz w:val="36"/>
                          <w:szCs w:val="36"/>
                          <w:rtl/>
                          <w:lang w:bidi="ar-IQ"/>
                        </w:rPr>
                        <w:t>ــ</w:t>
                      </w:r>
                      <w:r w:rsidRPr="00171C70">
                        <w:rPr>
                          <w:rFonts w:asciiTheme="majorBidi" w:hAnsiTheme="majorBidi" w:cstheme="majorBidi" w:hint="cs"/>
                          <w:b/>
                          <w:bCs/>
                          <w:sz w:val="36"/>
                          <w:szCs w:val="36"/>
                          <w:rtl/>
                          <w:lang w:bidi="ar-IQ"/>
                        </w:rPr>
                        <w:t>م</w:t>
                      </w:r>
                      <w:r w:rsidR="001A4845" w:rsidRPr="00171C70">
                        <w:rPr>
                          <w:rFonts w:asciiTheme="majorBidi" w:hAnsiTheme="majorBidi" w:cstheme="majorBidi" w:hint="cs"/>
                          <w:b/>
                          <w:bCs/>
                          <w:sz w:val="36"/>
                          <w:szCs w:val="36"/>
                          <w:rtl/>
                          <w:lang w:bidi="ar-IQ"/>
                        </w:rPr>
                        <w:t>ــ</w:t>
                      </w:r>
                      <w:r w:rsidR="00EC18E3">
                        <w:rPr>
                          <w:rFonts w:asciiTheme="majorBidi" w:hAnsiTheme="majorBidi" w:cstheme="majorBidi" w:hint="cs"/>
                          <w:b/>
                          <w:bCs/>
                          <w:sz w:val="36"/>
                          <w:szCs w:val="36"/>
                          <w:rtl/>
                          <w:lang w:bidi="ar-IQ"/>
                        </w:rPr>
                        <w:t>ــــــــ</w:t>
                      </w:r>
                      <w:r w:rsidR="001A4845" w:rsidRPr="00171C70">
                        <w:rPr>
                          <w:rFonts w:asciiTheme="majorBidi" w:hAnsiTheme="majorBidi" w:cstheme="majorBidi" w:hint="cs"/>
                          <w:b/>
                          <w:bCs/>
                          <w:sz w:val="36"/>
                          <w:szCs w:val="36"/>
                          <w:rtl/>
                          <w:lang w:bidi="ar-IQ"/>
                        </w:rPr>
                        <w:t>ـ</w:t>
                      </w:r>
                      <w:r w:rsidRPr="00171C70">
                        <w:rPr>
                          <w:rFonts w:asciiTheme="majorBidi" w:hAnsiTheme="majorBidi" w:cstheme="majorBidi" w:hint="cs"/>
                          <w:b/>
                          <w:bCs/>
                          <w:sz w:val="36"/>
                          <w:szCs w:val="36"/>
                          <w:rtl/>
                          <w:lang w:bidi="ar-IQ"/>
                        </w:rPr>
                        <w:t>ادة :</w:t>
                      </w:r>
                      <w:r w:rsidR="006466B4">
                        <w:rPr>
                          <w:rFonts w:asciiTheme="majorBidi" w:hAnsiTheme="majorBidi" w:cstheme="majorBidi" w:hint="cs"/>
                          <w:b/>
                          <w:bCs/>
                          <w:sz w:val="36"/>
                          <w:szCs w:val="36"/>
                          <w:rtl/>
                        </w:rPr>
                        <w:t xml:space="preserve">  </w:t>
                      </w:r>
                      <w:r w:rsidR="006E1EF8">
                        <w:rPr>
                          <w:rFonts w:asciiTheme="majorBidi" w:hAnsiTheme="majorBidi" w:cstheme="majorBidi" w:hint="cs"/>
                          <w:b/>
                          <w:bCs/>
                          <w:sz w:val="36"/>
                          <w:szCs w:val="36"/>
                          <w:rtl/>
                        </w:rPr>
                        <w:t xml:space="preserve"> </w:t>
                      </w:r>
                      <w:r w:rsidR="003F6A4E">
                        <w:rPr>
                          <w:rFonts w:asciiTheme="majorBidi" w:hAnsiTheme="majorBidi" w:cstheme="majorBidi" w:hint="cs"/>
                          <w:b/>
                          <w:bCs/>
                          <w:sz w:val="36"/>
                          <w:szCs w:val="36"/>
                          <w:rtl/>
                        </w:rPr>
                        <w:t>السلامه البايولوجيه</w:t>
                      </w:r>
                    </w:p>
                    <w:p w14:paraId="2185CDE1" w14:textId="6D8C27D6" w:rsidR="007D7005" w:rsidRPr="00962096" w:rsidRDefault="00A753D1" w:rsidP="00E6664E">
                      <w:pPr>
                        <w:bidi/>
                        <w:spacing w:line="600" w:lineRule="auto"/>
                        <w:rPr>
                          <w:rFonts w:asciiTheme="majorBidi" w:hAnsiTheme="majorBidi" w:cstheme="majorBidi"/>
                          <w:b/>
                          <w:bCs/>
                          <w:sz w:val="32"/>
                          <w:szCs w:val="32"/>
                        </w:rPr>
                      </w:pPr>
                      <w:bookmarkStart w:id="1" w:name="_GoBack"/>
                      <w:bookmarkEnd w:id="1"/>
                      <w:r>
                        <w:rPr>
                          <w:rFonts w:asciiTheme="majorBidi" w:hAnsiTheme="majorBidi" w:cstheme="majorBidi"/>
                          <w:b/>
                          <w:bCs/>
                          <w:sz w:val="36"/>
                          <w:szCs w:val="36"/>
                        </w:rPr>
                        <w:t>Bios</w:t>
                      </w:r>
                      <w:r w:rsidR="00B83059">
                        <w:rPr>
                          <w:rFonts w:asciiTheme="majorBidi" w:hAnsiTheme="majorBidi" w:cstheme="majorBidi"/>
                          <w:b/>
                          <w:bCs/>
                          <w:sz w:val="36"/>
                          <w:szCs w:val="36"/>
                        </w:rPr>
                        <w:t xml:space="preserve">afty Levels  </w:t>
                      </w:r>
                      <w:r w:rsidR="006D280C">
                        <w:rPr>
                          <w:rFonts w:asciiTheme="majorBidi" w:hAnsiTheme="majorBidi" w:cstheme="majorBidi" w:hint="cs"/>
                          <w:b/>
                          <w:bCs/>
                          <w:sz w:val="36"/>
                          <w:szCs w:val="36"/>
                          <w:rtl/>
                        </w:rPr>
                        <w:t xml:space="preserve">   </w:t>
                      </w:r>
                      <w:r w:rsidR="006466B4">
                        <w:rPr>
                          <w:rFonts w:asciiTheme="majorBidi" w:hAnsiTheme="majorBidi" w:cstheme="majorBidi" w:hint="cs"/>
                          <w:b/>
                          <w:bCs/>
                          <w:sz w:val="36"/>
                          <w:szCs w:val="36"/>
                          <w:rtl/>
                        </w:rPr>
                        <w:t xml:space="preserve"> </w:t>
                      </w:r>
                      <w:r w:rsidR="00F93438">
                        <w:rPr>
                          <w:rFonts w:asciiTheme="majorBidi" w:hAnsiTheme="majorBidi" w:cstheme="majorBidi"/>
                          <w:b/>
                          <w:bCs/>
                          <w:sz w:val="36"/>
                          <w:szCs w:val="36"/>
                        </w:rPr>
                        <w:t xml:space="preserve">  </w:t>
                      </w:r>
                      <w:r w:rsidR="009F6DF5" w:rsidRPr="00E6664E">
                        <w:rPr>
                          <w:rFonts w:asciiTheme="majorBidi" w:hAnsiTheme="majorBidi" w:cstheme="majorBidi" w:hint="cs"/>
                          <w:b/>
                          <w:bCs/>
                          <w:rtl/>
                          <w:lang w:bidi="ar-IQ"/>
                        </w:rPr>
                        <w:t xml:space="preserve"> </w:t>
                      </w:r>
                      <w:r w:rsidR="00D1581F" w:rsidRPr="00E6664E">
                        <w:rPr>
                          <w:rFonts w:asciiTheme="majorBidi" w:hAnsiTheme="majorBidi" w:cstheme="majorBidi"/>
                          <w:b/>
                          <w:bCs/>
                          <w:lang w:bidi="ar-IQ"/>
                        </w:rPr>
                        <w:t xml:space="preserve">  </w:t>
                      </w:r>
                      <w:r w:rsidR="00962096">
                        <w:rPr>
                          <w:rFonts w:asciiTheme="majorBidi" w:hAnsiTheme="majorBidi" w:cstheme="majorBidi"/>
                          <w:b/>
                          <w:bCs/>
                          <w:lang w:bidi="ar-IQ"/>
                        </w:rPr>
                        <w:t xml:space="preserve">        </w:t>
                      </w:r>
                      <w:r w:rsidR="00962096">
                        <w:rPr>
                          <w:rFonts w:asciiTheme="majorBidi" w:hAnsiTheme="majorBidi" w:cstheme="majorBidi" w:hint="cs"/>
                          <w:b/>
                          <w:bCs/>
                          <w:rtl/>
                        </w:rPr>
                        <w:t xml:space="preserve">   </w:t>
                      </w:r>
                    </w:p>
                    <w:p w14:paraId="0D0192AD" w14:textId="77777777" w:rsidR="00EC18E3" w:rsidRDefault="00EC18E3" w:rsidP="00EC18E3">
                      <w:pPr>
                        <w:bidi/>
                        <w:spacing w:line="480" w:lineRule="auto"/>
                        <w:rPr>
                          <w:rFonts w:asciiTheme="majorBidi" w:hAnsiTheme="majorBidi" w:cstheme="majorBidi"/>
                          <w:b/>
                          <w:bCs/>
                          <w:sz w:val="36"/>
                          <w:szCs w:val="36"/>
                          <w:rtl/>
                          <w:lang w:bidi="ar-IQ"/>
                        </w:rPr>
                      </w:pPr>
                    </w:p>
                    <w:p w14:paraId="42A81C6D" w14:textId="77777777" w:rsidR="001F3857" w:rsidRDefault="001F3857" w:rsidP="001F3857">
                      <w:pPr>
                        <w:spacing w:line="360" w:lineRule="auto"/>
                        <w:jc w:val="center"/>
                        <w:rPr>
                          <w:rFonts w:asciiTheme="majorBidi" w:hAnsiTheme="majorBidi" w:cstheme="majorBidi"/>
                          <w:b/>
                          <w:bCs/>
                          <w:i/>
                          <w:iCs/>
                          <w:sz w:val="36"/>
                          <w:szCs w:val="36"/>
                          <w:lang w:bidi="ar-IQ"/>
                        </w:rPr>
                      </w:pPr>
                    </w:p>
                    <w:p w14:paraId="46576973" w14:textId="77777777" w:rsidR="001F3857" w:rsidRPr="001F3857" w:rsidRDefault="001F3857" w:rsidP="001F3857">
                      <w:pPr>
                        <w:spacing w:line="360" w:lineRule="auto"/>
                        <w:jc w:val="center"/>
                        <w:rPr>
                          <w:rFonts w:asciiTheme="majorBidi" w:hAnsiTheme="majorBidi" w:cstheme="majorBidi"/>
                          <w:b/>
                          <w:bCs/>
                          <w:i/>
                          <w:iCs/>
                          <w:sz w:val="36"/>
                          <w:szCs w:val="36"/>
                          <w:lang w:bidi="ar-IQ"/>
                        </w:rPr>
                      </w:pPr>
                    </w:p>
                  </w:txbxContent>
                </v:textbox>
              </v:shape>
            </w:pict>
          </mc:Fallback>
        </mc:AlternateContent>
      </w:r>
    </w:p>
    <w:p w14:paraId="33118156" w14:textId="77777777" w:rsidR="007D7005" w:rsidRPr="007D7005" w:rsidRDefault="007D7005" w:rsidP="007D7005">
      <w:pPr>
        <w:bidi/>
        <w:rPr>
          <w:rFonts w:asciiTheme="majorBidi" w:hAnsiTheme="majorBidi" w:cstheme="majorBidi"/>
          <w:sz w:val="28"/>
          <w:szCs w:val="28"/>
          <w:lang w:bidi="ar-IQ"/>
        </w:rPr>
      </w:pPr>
    </w:p>
    <w:p w14:paraId="06200F96" w14:textId="22912146" w:rsidR="007D7005" w:rsidRPr="007D7005" w:rsidRDefault="007D7005" w:rsidP="007D7005">
      <w:pPr>
        <w:bidi/>
        <w:rPr>
          <w:rFonts w:asciiTheme="majorBidi" w:hAnsiTheme="majorBidi" w:cstheme="majorBidi"/>
          <w:sz w:val="28"/>
          <w:szCs w:val="28"/>
          <w:lang w:bidi="ar-IQ"/>
        </w:rPr>
      </w:pPr>
    </w:p>
    <w:p w14:paraId="59A9E9FD" w14:textId="77777777" w:rsidR="007D7005" w:rsidRPr="007D7005" w:rsidRDefault="007D7005" w:rsidP="007D7005">
      <w:pPr>
        <w:bidi/>
        <w:rPr>
          <w:rFonts w:asciiTheme="majorBidi" w:hAnsiTheme="majorBidi" w:cstheme="majorBidi"/>
          <w:sz w:val="28"/>
          <w:szCs w:val="28"/>
          <w:lang w:bidi="ar-IQ"/>
        </w:rPr>
      </w:pPr>
    </w:p>
    <w:p w14:paraId="3899AA24" w14:textId="09138FC3" w:rsidR="007D7005" w:rsidRPr="007D7005" w:rsidRDefault="007D7005" w:rsidP="007D7005">
      <w:pPr>
        <w:bidi/>
        <w:rPr>
          <w:rFonts w:asciiTheme="majorBidi" w:hAnsiTheme="majorBidi" w:cstheme="majorBidi"/>
          <w:sz w:val="28"/>
          <w:szCs w:val="28"/>
          <w:lang w:bidi="ar-IQ"/>
        </w:rPr>
      </w:pPr>
    </w:p>
    <w:p w14:paraId="5DA05AE3" w14:textId="77777777" w:rsidR="007D7005" w:rsidRPr="007D7005" w:rsidRDefault="007D7005" w:rsidP="007D7005">
      <w:pPr>
        <w:bidi/>
        <w:rPr>
          <w:rFonts w:asciiTheme="majorBidi" w:hAnsiTheme="majorBidi" w:cstheme="majorBidi"/>
          <w:sz w:val="28"/>
          <w:szCs w:val="28"/>
          <w:lang w:bidi="ar-IQ"/>
        </w:rPr>
      </w:pPr>
    </w:p>
    <w:p w14:paraId="00179C36" w14:textId="77777777" w:rsidR="007D7005" w:rsidRPr="007D7005" w:rsidRDefault="007D7005" w:rsidP="007D7005">
      <w:pPr>
        <w:bidi/>
        <w:rPr>
          <w:rFonts w:asciiTheme="majorBidi" w:hAnsiTheme="majorBidi" w:cstheme="majorBidi"/>
          <w:sz w:val="28"/>
          <w:szCs w:val="28"/>
          <w:lang w:bidi="ar-IQ"/>
        </w:rPr>
      </w:pPr>
    </w:p>
    <w:p w14:paraId="6E361137" w14:textId="2F4CA9B0" w:rsidR="007D7005" w:rsidRPr="007D7005" w:rsidRDefault="007D7005" w:rsidP="007D7005">
      <w:pPr>
        <w:bidi/>
        <w:rPr>
          <w:rFonts w:asciiTheme="majorBidi" w:hAnsiTheme="majorBidi" w:cstheme="majorBidi"/>
          <w:sz w:val="28"/>
          <w:szCs w:val="28"/>
          <w:lang w:bidi="ar-IQ"/>
        </w:rPr>
      </w:pPr>
    </w:p>
    <w:p w14:paraId="389E573D" w14:textId="77777777" w:rsidR="007D7005" w:rsidRPr="007D7005" w:rsidRDefault="007D7005" w:rsidP="007D7005">
      <w:pPr>
        <w:bidi/>
        <w:rPr>
          <w:rFonts w:asciiTheme="majorBidi" w:hAnsiTheme="majorBidi" w:cstheme="majorBidi"/>
          <w:sz w:val="28"/>
          <w:szCs w:val="28"/>
          <w:lang w:bidi="ar-IQ"/>
        </w:rPr>
      </w:pPr>
    </w:p>
    <w:p w14:paraId="78F80A6B" w14:textId="6C4D79AB" w:rsidR="007D7005" w:rsidRPr="007D7005" w:rsidRDefault="007D7005" w:rsidP="007D7005">
      <w:pPr>
        <w:bidi/>
        <w:rPr>
          <w:rFonts w:asciiTheme="majorBidi" w:hAnsiTheme="majorBidi" w:cstheme="majorBidi"/>
          <w:sz w:val="28"/>
          <w:szCs w:val="28"/>
          <w:lang w:bidi="ar-IQ"/>
        </w:rPr>
      </w:pPr>
    </w:p>
    <w:p w14:paraId="54AC22B8" w14:textId="77777777" w:rsidR="007D7005" w:rsidRPr="007D7005" w:rsidRDefault="007D7005" w:rsidP="007D7005">
      <w:pPr>
        <w:bidi/>
        <w:rPr>
          <w:rFonts w:asciiTheme="majorBidi" w:hAnsiTheme="majorBidi" w:cstheme="majorBidi"/>
          <w:sz w:val="28"/>
          <w:szCs w:val="28"/>
          <w:lang w:bidi="ar-IQ"/>
        </w:rPr>
      </w:pPr>
    </w:p>
    <w:p w14:paraId="68D105B7" w14:textId="43E9B408" w:rsidR="007D7005" w:rsidRPr="007D7005" w:rsidRDefault="007D7005" w:rsidP="007D7005">
      <w:pPr>
        <w:bidi/>
        <w:rPr>
          <w:rFonts w:asciiTheme="majorBidi" w:hAnsiTheme="majorBidi" w:cstheme="majorBidi"/>
          <w:sz w:val="28"/>
          <w:szCs w:val="28"/>
          <w:lang w:bidi="ar-IQ"/>
        </w:rPr>
      </w:pPr>
    </w:p>
    <w:p w14:paraId="4F5623A3" w14:textId="77777777" w:rsidR="007D7005" w:rsidRPr="007D7005" w:rsidRDefault="007D7005" w:rsidP="007D7005">
      <w:pPr>
        <w:bidi/>
        <w:rPr>
          <w:rFonts w:asciiTheme="majorBidi" w:hAnsiTheme="majorBidi" w:cstheme="majorBidi"/>
          <w:sz w:val="28"/>
          <w:szCs w:val="28"/>
          <w:lang w:bidi="ar-IQ"/>
        </w:rPr>
      </w:pPr>
    </w:p>
    <w:p w14:paraId="226D0C19" w14:textId="36A1F54A" w:rsidR="007D7005" w:rsidRDefault="007D7005" w:rsidP="007D7005">
      <w:pPr>
        <w:bidi/>
        <w:rPr>
          <w:rFonts w:asciiTheme="majorBidi" w:hAnsiTheme="majorBidi" w:cstheme="majorBidi"/>
          <w:sz w:val="28"/>
          <w:szCs w:val="28"/>
          <w:lang w:bidi="ar-IQ"/>
        </w:rPr>
      </w:pPr>
    </w:p>
    <w:p w14:paraId="7E4BDFE3" w14:textId="58C45A87" w:rsidR="001A4845" w:rsidRDefault="001A4845" w:rsidP="007D7005">
      <w:pPr>
        <w:bidi/>
        <w:jc w:val="center"/>
        <w:rPr>
          <w:rFonts w:asciiTheme="majorBidi" w:hAnsiTheme="majorBidi" w:cstheme="majorBidi"/>
          <w:sz w:val="28"/>
          <w:szCs w:val="28"/>
          <w:lang w:bidi="ar-IQ"/>
        </w:rPr>
      </w:pPr>
    </w:p>
    <w:p w14:paraId="055C9FDA" w14:textId="77777777" w:rsidR="001A4845" w:rsidRPr="001A4845" w:rsidRDefault="001A4845" w:rsidP="001A4845">
      <w:pPr>
        <w:bidi/>
        <w:rPr>
          <w:rFonts w:asciiTheme="majorBidi" w:hAnsiTheme="majorBidi" w:cstheme="majorBidi"/>
          <w:sz w:val="28"/>
          <w:szCs w:val="28"/>
          <w:lang w:bidi="ar-IQ"/>
        </w:rPr>
      </w:pPr>
    </w:p>
    <w:p w14:paraId="6E4739F0" w14:textId="42EF2253" w:rsidR="001A4845" w:rsidRPr="001A4845" w:rsidRDefault="001A4845" w:rsidP="001A4845">
      <w:pPr>
        <w:bidi/>
        <w:rPr>
          <w:rFonts w:asciiTheme="majorBidi" w:hAnsiTheme="majorBidi" w:cstheme="majorBidi"/>
          <w:sz w:val="28"/>
          <w:szCs w:val="28"/>
          <w:lang w:bidi="ar-IQ"/>
        </w:rPr>
      </w:pPr>
    </w:p>
    <w:p w14:paraId="7259AC74" w14:textId="77777777" w:rsidR="001A4845" w:rsidRPr="001A4845" w:rsidRDefault="001A4845" w:rsidP="001A4845">
      <w:pPr>
        <w:bidi/>
        <w:rPr>
          <w:rFonts w:asciiTheme="majorBidi" w:hAnsiTheme="majorBidi" w:cstheme="majorBidi"/>
          <w:sz w:val="28"/>
          <w:szCs w:val="28"/>
          <w:lang w:bidi="ar-IQ"/>
        </w:rPr>
      </w:pPr>
    </w:p>
    <w:p w14:paraId="483EC5DA" w14:textId="77777777" w:rsidR="001A4845" w:rsidRPr="001A4845" w:rsidRDefault="001A4845" w:rsidP="001A4845">
      <w:pPr>
        <w:bidi/>
        <w:rPr>
          <w:rFonts w:asciiTheme="majorBidi" w:hAnsiTheme="majorBidi" w:cstheme="majorBidi"/>
          <w:sz w:val="28"/>
          <w:szCs w:val="28"/>
          <w:lang w:bidi="ar-IQ"/>
        </w:rPr>
      </w:pPr>
    </w:p>
    <w:p w14:paraId="4693BA03" w14:textId="77777777" w:rsidR="001A4845" w:rsidRPr="001A4845" w:rsidRDefault="001A4845" w:rsidP="001A4845">
      <w:pPr>
        <w:bidi/>
        <w:rPr>
          <w:rFonts w:asciiTheme="majorBidi" w:hAnsiTheme="majorBidi" w:cstheme="majorBidi"/>
          <w:sz w:val="28"/>
          <w:szCs w:val="28"/>
          <w:lang w:bidi="ar-IQ"/>
        </w:rPr>
      </w:pPr>
    </w:p>
    <w:p w14:paraId="29935703" w14:textId="77777777" w:rsidR="001A4845" w:rsidRPr="001A4845" w:rsidRDefault="001A4845" w:rsidP="001A4845">
      <w:pPr>
        <w:bidi/>
        <w:rPr>
          <w:rFonts w:asciiTheme="majorBidi" w:hAnsiTheme="majorBidi" w:cstheme="majorBidi"/>
          <w:sz w:val="28"/>
          <w:szCs w:val="28"/>
          <w:lang w:bidi="ar-IQ"/>
        </w:rPr>
      </w:pPr>
    </w:p>
    <w:p w14:paraId="3BC777B0" w14:textId="77777777" w:rsidR="001A4845" w:rsidRPr="001A4845" w:rsidRDefault="001A4845" w:rsidP="001A4845">
      <w:pPr>
        <w:bidi/>
        <w:rPr>
          <w:rFonts w:asciiTheme="majorBidi" w:hAnsiTheme="majorBidi" w:cstheme="majorBidi"/>
          <w:sz w:val="28"/>
          <w:szCs w:val="28"/>
          <w:lang w:bidi="ar-IQ"/>
        </w:rPr>
      </w:pPr>
    </w:p>
    <w:p w14:paraId="44D6994B" w14:textId="77777777" w:rsidR="001A4845" w:rsidRPr="001A4845" w:rsidRDefault="001A4845" w:rsidP="001A4845">
      <w:pPr>
        <w:bidi/>
        <w:rPr>
          <w:rFonts w:asciiTheme="majorBidi" w:hAnsiTheme="majorBidi" w:cstheme="majorBidi"/>
          <w:sz w:val="28"/>
          <w:szCs w:val="28"/>
          <w:lang w:bidi="ar-IQ"/>
        </w:rPr>
      </w:pPr>
    </w:p>
    <w:p w14:paraId="2AE10051" w14:textId="77777777" w:rsidR="001A4845" w:rsidRPr="001A4845" w:rsidRDefault="001A4845" w:rsidP="001A4845">
      <w:pPr>
        <w:bidi/>
        <w:rPr>
          <w:rFonts w:asciiTheme="majorBidi" w:hAnsiTheme="majorBidi" w:cstheme="majorBidi"/>
          <w:sz w:val="28"/>
          <w:szCs w:val="28"/>
          <w:lang w:bidi="ar-IQ"/>
        </w:rPr>
      </w:pPr>
    </w:p>
    <w:p w14:paraId="7005EF83" w14:textId="77777777" w:rsidR="001A4845" w:rsidRPr="001A4845" w:rsidRDefault="001A4845" w:rsidP="001A4845">
      <w:pPr>
        <w:bidi/>
        <w:rPr>
          <w:rFonts w:asciiTheme="majorBidi" w:hAnsiTheme="majorBidi" w:cstheme="majorBidi"/>
          <w:sz w:val="28"/>
          <w:szCs w:val="28"/>
          <w:lang w:bidi="ar-IQ"/>
        </w:rPr>
      </w:pPr>
    </w:p>
    <w:p w14:paraId="71BA4783" w14:textId="77777777" w:rsidR="001A4845" w:rsidRPr="001A4845" w:rsidRDefault="001A4845" w:rsidP="001A4845">
      <w:pPr>
        <w:bidi/>
        <w:rPr>
          <w:rFonts w:asciiTheme="majorBidi" w:hAnsiTheme="majorBidi" w:cstheme="majorBidi"/>
          <w:sz w:val="28"/>
          <w:szCs w:val="28"/>
          <w:lang w:bidi="ar-IQ"/>
        </w:rPr>
      </w:pPr>
    </w:p>
    <w:p w14:paraId="172B69D8" w14:textId="77777777" w:rsidR="001A4845" w:rsidRPr="001A4845" w:rsidRDefault="001A4845" w:rsidP="001A4845">
      <w:pPr>
        <w:bidi/>
        <w:rPr>
          <w:rFonts w:asciiTheme="majorBidi" w:hAnsiTheme="majorBidi" w:cstheme="majorBidi"/>
          <w:sz w:val="28"/>
          <w:szCs w:val="28"/>
          <w:lang w:bidi="ar-IQ"/>
        </w:rPr>
      </w:pPr>
    </w:p>
    <w:p w14:paraId="435129D0" w14:textId="77777777" w:rsidR="001A4845" w:rsidRPr="001A4845" w:rsidRDefault="001A4845" w:rsidP="001A4845">
      <w:pPr>
        <w:bidi/>
        <w:rPr>
          <w:rFonts w:asciiTheme="majorBidi" w:hAnsiTheme="majorBidi" w:cstheme="majorBidi"/>
          <w:sz w:val="28"/>
          <w:szCs w:val="28"/>
          <w:lang w:bidi="ar-IQ"/>
        </w:rPr>
      </w:pPr>
    </w:p>
    <w:p w14:paraId="61856FB0" w14:textId="77777777" w:rsidR="001A4845" w:rsidRPr="001A4845" w:rsidRDefault="001A4845" w:rsidP="001A4845">
      <w:pPr>
        <w:bidi/>
        <w:rPr>
          <w:rFonts w:asciiTheme="majorBidi" w:hAnsiTheme="majorBidi" w:cstheme="majorBidi"/>
          <w:sz w:val="28"/>
          <w:szCs w:val="28"/>
          <w:lang w:bidi="ar-IQ"/>
        </w:rPr>
      </w:pPr>
    </w:p>
    <w:p w14:paraId="359F4607" w14:textId="4FB9ECC9" w:rsidR="001A4845" w:rsidRPr="001A4845" w:rsidRDefault="001A4845" w:rsidP="001A4845">
      <w:pPr>
        <w:bidi/>
        <w:rPr>
          <w:rFonts w:asciiTheme="majorBidi" w:hAnsiTheme="majorBidi" w:cstheme="majorBidi"/>
          <w:sz w:val="28"/>
          <w:szCs w:val="28"/>
          <w:lang w:bidi="ar-IQ"/>
        </w:rPr>
      </w:pPr>
    </w:p>
    <w:p w14:paraId="693ECE53" w14:textId="77777777" w:rsidR="001A4845" w:rsidRPr="00B205AE" w:rsidRDefault="001A4845" w:rsidP="001A4845">
      <w:pPr>
        <w:bidi/>
        <w:rPr>
          <w:rFonts w:ascii="Angsana New" w:hAnsi="Angsana New" w:cs="Angsana New"/>
          <w:sz w:val="34"/>
          <w:szCs w:val="34"/>
          <w:lang w:bidi="ar-IQ"/>
        </w:rPr>
      </w:pPr>
    </w:p>
    <w:p w14:paraId="69898351" w14:textId="77777777" w:rsidR="001A4845" w:rsidRPr="001A4845" w:rsidRDefault="001A4845" w:rsidP="001A4845">
      <w:pPr>
        <w:bidi/>
        <w:rPr>
          <w:rFonts w:asciiTheme="majorBidi" w:hAnsiTheme="majorBidi" w:cstheme="majorBidi"/>
          <w:sz w:val="28"/>
          <w:szCs w:val="28"/>
          <w:lang w:bidi="ar-IQ"/>
        </w:rPr>
      </w:pPr>
    </w:p>
    <w:p w14:paraId="7FD1C741" w14:textId="5B7FBCE0" w:rsidR="001A4845" w:rsidRDefault="001A4845" w:rsidP="001A4845">
      <w:pPr>
        <w:bidi/>
        <w:rPr>
          <w:rFonts w:asciiTheme="majorBidi" w:hAnsiTheme="majorBidi" w:cstheme="majorBidi"/>
          <w:sz w:val="28"/>
          <w:szCs w:val="28"/>
          <w:lang w:bidi="ar-IQ"/>
        </w:rPr>
      </w:pPr>
    </w:p>
    <w:p w14:paraId="4E7DC048" w14:textId="49465B01" w:rsidR="00AF654A" w:rsidRDefault="001A4845" w:rsidP="001A4845">
      <w:pPr>
        <w:tabs>
          <w:tab w:val="left" w:pos="6146"/>
        </w:tabs>
        <w:bidi/>
        <w:rPr>
          <w:rFonts w:asciiTheme="majorBidi" w:hAnsiTheme="majorBidi" w:cstheme="majorBidi"/>
          <w:sz w:val="28"/>
          <w:szCs w:val="28"/>
          <w:rtl/>
          <w:lang w:bidi="ar-IQ"/>
        </w:rPr>
      </w:pPr>
      <w:r>
        <w:rPr>
          <w:rFonts w:asciiTheme="majorBidi" w:hAnsiTheme="majorBidi" w:cstheme="majorBidi"/>
          <w:sz w:val="28"/>
          <w:szCs w:val="28"/>
          <w:rtl/>
          <w:lang w:bidi="ar-IQ"/>
        </w:rPr>
        <w:tab/>
      </w:r>
    </w:p>
    <w:p w14:paraId="005C4F5E" w14:textId="07A77C91" w:rsidR="0041538E" w:rsidRPr="002635E0" w:rsidRDefault="0041538E" w:rsidP="002635E0">
      <w:pPr>
        <w:tabs>
          <w:tab w:val="left" w:pos="6146"/>
        </w:tabs>
        <w:divId w:val="1022779161"/>
        <w:rPr>
          <w:rFonts w:ascii="Times New Roman" w:eastAsia="Times New Roman" w:hAnsi="Times New Roman" w:cs="Times New Roman"/>
          <w:sz w:val="24"/>
          <w:szCs w:val="24"/>
        </w:rPr>
      </w:pPr>
    </w:p>
    <w:p w14:paraId="053DF1CF" w14:textId="39AC7D13" w:rsidR="002635E0" w:rsidRDefault="00866ADD" w:rsidP="002635E0">
      <w:pPr>
        <w:divId w:val="482548675"/>
        <w:rPr>
          <w:rFonts w:asciiTheme="majorHAnsi" w:eastAsia="Times New Roman" w:hAnsiTheme="majorHAnsi" w:cs="Times New Roman"/>
          <w:sz w:val="34"/>
          <w:szCs w:val="34"/>
        </w:rPr>
      </w:pPr>
      <w:r w:rsidRPr="00794EEC">
        <w:rPr>
          <w:rFonts w:asciiTheme="majorHAnsi" w:eastAsia="Times New Roman" w:hAnsiTheme="majorHAnsi" w:cs="Times New Roman"/>
          <w:sz w:val="34"/>
          <w:szCs w:val="34"/>
        </w:rPr>
        <w:lastRenderedPageBreak/>
        <w:t xml:space="preserve"> </w:t>
      </w:r>
      <w:r w:rsidR="003F4809" w:rsidRPr="00794EEC">
        <w:rPr>
          <w:rFonts w:asciiTheme="majorHAnsi" w:eastAsia="Times New Roman" w:hAnsiTheme="majorHAnsi" w:cs="Times New Roman"/>
          <w:sz w:val="34"/>
          <w:szCs w:val="34"/>
        </w:rPr>
        <w:t xml:space="preserve">Biosafety Level (BSL) The biosafety level, or level of protection from the pathogen, is a range from Romance Level 1 (BSL-1) to Level 4 (BSL-4).  Select the Center for Disease Control and Prevention (CDC) in the United States.  In the European Union, the same levels of biosafety were established in a directive law.  Wednesday, Canada, Canada, Canada, Containment.  Sometimes designations sometimes have P1 to P4 (for pathogen or for level), as in the laboratory term of P3 level.  </w:t>
      </w:r>
    </w:p>
    <w:p w14:paraId="16460CE9" w14:textId="2A61EE38" w:rsidR="00B33A97" w:rsidRDefault="00B33A97" w:rsidP="00F93438">
      <w:pPr>
        <w:divId w:val="482548675"/>
        <w:rPr>
          <w:rFonts w:asciiTheme="majorHAnsi" w:eastAsia="Times New Roman" w:hAnsiTheme="majorHAnsi" w:cs="Times New Roman"/>
          <w:sz w:val="34"/>
          <w:szCs w:val="34"/>
        </w:rPr>
      </w:pPr>
    </w:p>
    <w:p w14:paraId="09FC9E75" w14:textId="69123732" w:rsidR="009C7B72" w:rsidRDefault="00C579FA" w:rsidP="00F93438">
      <w:pPr>
        <w:divId w:val="482548675"/>
        <w:rPr>
          <w:rFonts w:asciiTheme="majorHAnsi" w:eastAsia="Times New Roman" w:hAnsiTheme="majorHAnsi" w:cs="Times New Roman"/>
          <w:sz w:val="34"/>
          <w:szCs w:val="34"/>
        </w:rPr>
      </w:pPr>
      <w:r>
        <w:rPr>
          <w:noProof/>
        </w:rPr>
        <w:drawing>
          <wp:anchor distT="0" distB="0" distL="114300" distR="114300" simplePos="0" relativeHeight="251658241" behindDoc="0" locked="0" layoutInCell="1" allowOverlap="1" wp14:anchorId="3759F9ED" wp14:editId="773CFBE9">
            <wp:simplePos x="0" y="0"/>
            <wp:positionH relativeFrom="column">
              <wp:posOffset>1097280</wp:posOffset>
            </wp:positionH>
            <wp:positionV relativeFrom="paragraph">
              <wp:posOffset>285115</wp:posOffset>
            </wp:positionV>
            <wp:extent cx="3117850" cy="3949700"/>
            <wp:effectExtent l="0" t="0" r="635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17850" cy="3949700"/>
                    </a:xfrm>
                    <a:prstGeom prst="rect">
                      <a:avLst/>
                    </a:prstGeom>
                  </pic:spPr>
                </pic:pic>
              </a:graphicData>
            </a:graphic>
            <wp14:sizeRelH relativeFrom="margin">
              <wp14:pctWidth>0</wp14:pctWidth>
            </wp14:sizeRelH>
            <wp14:sizeRelV relativeFrom="margin">
              <wp14:pctHeight>0</wp14:pctHeight>
            </wp14:sizeRelV>
          </wp:anchor>
        </w:drawing>
      </w:r>
    </w:p>
    <w:p w14:paraId="2C91C47C" w14:textId="6F2B9DB7" w:rsidR="009C7B72" w:rsidRDefault="009C7B72" w:rsidP="00F93438">
      <w:pPr>
        <w:divId w:val="482548675"/>
        <w:rPr>
          <w:rFonts w:asciiTheme="majorHAnsi" w:eastAsia="Times New Roman" w:hAnsiTheme="majorHAnsi" w:cs="Times New Roman"/>
          <w:sz w:val="34"/>
          <w:szCs w:val="34"/>
        </w:rPr>
      </w:pPr>
    </w:p>
    <w:p w14:paraId="774E590F" w14:textId="26521FB3" w:rsidR="009C7B72" w:rsidRDefault="00C579FA" w:rsidP="00F93438">
      <w:pPr>
        <w:divId w:val="482548675"/>
        <w:rPr>
          <w:rFonts w:asciiTheme="majorHAnsi" w:eastAsia="Times New Roman" w:hAnsiTheme="majorHAnsi" w:cs="Times New Roman"/>
          <w:sz w:val="34"/>
          <w:szCs w:val="34"/>
        </w:rPr>
      </w:pPr>
      <w:r w:rsidRPr="00C579FA">
        <w:rPr>
          <w:rFonts w:asciiTheme="majorHAnsi" w:eastAsia="Times New Roman" w:hAnsiTheme="majorHAnsi" w:cs="Times New Roman"/>
          <w:sz w:val="34"/>
          <w:szCs w:val="34"/>
        </w:rPr>
        <w:t>Key Features of a Level 4 Laboratory Biosafety</w:t>
      </w:r>
    </w:p>
    <w:p w14:paraId="1AD303FE" w14:textId="3210EC82" w:rsidR="009C7B72" w:rsidRDefault="00310B54" w:rsidP="00F93438">
      <w:pPr>
        <w:divId w:val="482548675"/>
        <w:rPr>
          <w:rFonts w:asciiTheme="majorHAnsi" w:eastAsia="Times New Roman" w:hAnsiTheme="majorHAnsi" w:cs="Times New Roman"/>
          <w:sz w:val="34"/>
          <w:szCs w:val="34"/>
        </w:rPr>
      </w:pPr>
      <w:r w:rsidRPr="00310B54">
        <w:rPr>
          <w:rFonts w:asciiTheme="majorHAnsi" w:eastAsia="Times New Roman" w:hAnsiTheme="majorHAnsi" w:cs="Times New Roman"/>
          <w:sz w:val="34"/>
          <w:szCs w:val="34"/>
        </w:rPr>
        <w:lastRenderedPageBreak/>
        <w:t>At the lowest level of biosafety, precautions may consist of regularly wash and minimum protection equipment. At higher biosafety levels, precautions may include airflow systems, multiple containers, sealed containers, and positive pressure personnel, and protocols for all procedures, condensed training for individuals, and high levels of security control The Canadian Ministry of Health reported that until 1999, more than 5,000 cases were recorded and 190 deaths.</w:t>
      </w:r>
    </w:p>
    <w:p w14:paraId="100A7774" w14:textId="49E5ACB0" w:rsidR="0007709A" w:rsidRDefault="0007709A" w:rsidP="00F93438">
      <w:pPr>
        <w:divId w:val="482548675"/>
        <w:rPr>
          <w:rFonts w:asciiTheme="majorHAnsi" w:eastAsia="Times New Roman" w:hAnsiTheme="majorHAnsi" w:cs="Times New Roman"/>
          <w:sz w:val="34"/>
          <w:szCs w:val="34"/>
        </w:rPr>
      </w:pPr>
    </w:p>
    <w:p w14:paraId="68226765" w14:textId="77777777" w:rsidR="006208F8" w:rsidRDefault="00FB5930" w:rsidP="00F93438">
      <w:pPr>
        <w:divId w:val="482548675"/>
        <w:rPr>
          <w:rFonts w:asciiTheme="majorHAnsi" w:eastAsia="Times New Roman" w:hAnsiTheme="majorHAnsi" w:cs="Times New Roman"/>
          <w:sz w:val="34"/>
          <w:szCs w:val="34"/>
        </w:rPr>
      </w:pPr>
      <w:r w:rsidRPr="00FB5930">
        <w:rPr>
          <w:rFonts w:asciiTheme="majorHAnsi" w:eastAsia="Times New Roman" w:hAnsiTheme="majorHAnsi" w:cs="Times New Roman"/>
          <w:sz w:val="34"/>
          <w:szCs w:val="34"/>
        </w:rPr>
        <w:t xml:space="preserve">Levels </w:t>
      </w:r>
    </w:p>
    <w:p w14:paraId="0B1EC0CB" w14:textId="635D6402" w:rsidR="00FB5930" w:rsidRDefault="006208F8" w:rsidP="00F93438">
      <w:pPr>
        <w:divId w:val="482548675"/>
        <w:rPr>
          <w:rFonts w:asciiTheme="majorHAnsi" w:eastAsia="Times New Roman" w:hAnsiTheme="majorHAnsi" w:cs="Times New Roman"/>
          <w:sz w:val="34"/>
          <w:szCs w:val="34"/>
        </w:rPr>
      </w:pPr>
      <w:r>
        <w:rPr>
          <w:rFonts w:asciiTheme="majorHAnsi" w:eastAsia="Times New Roman" w:hAnsiTheme="majorHAnsi" w:cs="Times New Roman"/>
          <w:sz w:val="34"/>
          <w:szCs w:val="34"/>
        </w:rPr>
        <w:t>A</w:t>
      </w:r>
      <w:r w:rsidR="00FB5930" w:rsidRPr="00FB5930">
        <w:rPr>
          <w:rFonts w:asciiTheme="majorHAnsi" w:eastAsia="Times New Roman" w:hAnsiTheme="majorHAnsi" w:cs="Times New Roman"/>
          <w:sz w:val="34"/>
          <w:szCs w:val="34"/>
        </w:rPr>
        <w:t xml:space="preserve">re the first level of the first level of biosafety (BSL-1) suitable for working with specific factors and does not cause disease among healthy humans. These factors must only be the minimum possible risk of laboratory and environment.  At this level, precautions are limited for other levels. The laboratory staff must wash their hands when entering the laboratory and exit from it. The search can be made using these factors on standard open laboratories without special fit equipment. However, eating and drinking is generally prohibited in laboratory regions. Pollution of potential materials must be contaminated before disposal, either by adding a chemical substance such as bleaching or esoprenol or by packaging to still contain elsewhere.  Personal protection equipment is only required for conditions in which individuals may be exposed to dangerous substances.  The first-level Biosafety Laboratories must be locked to reduce access to the laboratory. However, BSL-1 laboratories are not necessary for the overall building. This level of biosafety is appropriate to work with several types of microorganisms </w:t>
      </w:r>
      <w:r w:rsidR="00FB5930" w:rsidRPr="00FB5930">
        <w:rPr>
          <w:rFonts w:asciiTheme="majorHAnsi" w:eastAsia="Times New Roman" w:hAnsiTheme="majorHAnsi" w:cs="Times New Roman"/>
          <w:sz w:val="34"/>
          <w:szCs w:val="34"/>
        </w:rPr>
        <w:lastRenderedPageBreak/>
        <w:t>including non-causative rules of eccherichia coli and staphylococcus cluster, thin roset bacill Due to the ease of relativity to safety and maintenance in a laboratory from the first biosafety level BSL-1, these species are usually used as an educational spaces for secondary schools and colleges.</w:t>
      </w:r>
    </w:p>
    <w:p w14:paraId="6F51E82B" w14:textId="34449D6D" w:rsidR="006208F8" w:rsidRDefault="006208F8" w:rsidP="00F93438">
      <w:pPr>
        <w:divId w:val="482548675"/>
        <w:rPr>
          <w:rFonts w:asciiTheme="majorHAnsi" w:eastAsia="Times New Roman" w:hAnsiTheme="majorHAnsi" w:cs="Times New Roman"/>
          <w:sz w:val="34"/>
          <w:szCs w:val="34"/>
        </w:rPr>
      </w:pPr>
    </w:p>
    <w:p w14:paraId="1D01EBA2"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second level edit</w:t>
      </w:r>
    </w:p>
    <w:p w14:paraId="6DB965EA"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At this level, all precautions used in Biosafety Level 1 are followed, and some additional precautions are also taken.  BSL-2 is different from BSL-1 in the following:</w:t>
      </w:r>
    </w:p>
    <w:p w14:paraId="7C87A775" w14:textId="77777777" w:rsidR="00020749" w:rsidRPr="00020749" w:rsidRDefault="00020749" w:rsidP="00020749">
      <w:pPr>
        <w:divId w:val="482548675"/>
        <w:rPr>
          <w:rFonts w:asciiTheme="majorHAnsi" w:eastAsia="Times New Roman" w:hAnsiTheme="majorHAnsi" w:cs="Times New Roman"/>
          <w:sz w:val="34"/>
          <w:szCs w:val="34"/>
        </w:rPr>
      </w:pPr>
    </w:p>
    <w:p w14:paraId="7B30319B"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Laboratory personnel are specially trained in dealing with pathogens and are directed by scientists with advanced training.</w:t>
      </w:r>
    </w:p>
    <w:p w14:paraId="02EBFC20"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Access to the laboratory is limited while work is in progress.</w:t>
      </w:r>
    </w:p>
    <w:p w14:paraId="323411FF" w14:textId="77777777"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Take extreme precautions with contaminated sharps.</w:t>
      </w:r>
    </w:p>
    <w:p w14:paraId="12A32A39" w14:textId="6D93A7E6" w:rsidR="00020749" w:rsidRPr="00020749" w:rsidRDefault="00020749" w:rsidP="00020749">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Some measures where aerosols or infectious spots may develop are taken in a safety room for microbiology testing for biosafety or other physical containment equipment.</w:t>
      </w:r>
    </w:p>
    <w:p w14:paraId="47583657" w14:textId="229B5FBA" w:rsidR="006208F8" w:rsidRDefault="00020749" w:rsidP="00F93438">
      <w:pPr>
        <w:divId w:val="482548675"/>
        <w:rPr>
          <w:rFonts w:asciiTheme="majorHAnsi" w:eastAsia="Times New Roman" w:hAnsiTheme="majorHAnsi" w:cs="Times New Roman"/>
          <w:sz w:val="34"/>
          <w:szCs w:val="34"/>
        </w:rPr>
      </w:pPr>
      <w:r w:rsidRPr="00020749">
        <w:rPr>
          <w:rFonts w:asciiTheme="majorHAnsi" w:eastAsia="Times New Roman" w:hAnsiTheme="majorHAnsi" w:cs="Times New Roman"/>
          <w:sz w:val="34"/>
          <w:szCs w:val="34"/>
        </w:rPr>
        <w:t xml:space="preserve"> Biosafety Level 2 2 is appropriate for work that includes agents with moderate potential risks to employees and the environment.This includes various microbes that cause mild or difficult disease in humans by aerosols in a laboratory environment.Examples include hepatitis A, B and C viruses, human immunodeficiency virus (HIV), pathogenic strains of coli and staphylococcus, salmonella, Plasmodium falciparum, and Toxoplasma gondii.</w:t>
      </w:r>
    </w:p>
    <w:p w14:paraId="2C122158" w14:textId="77777777" w:rsidR="000E2DFE" w:rsidRDefault="000E2DFE" w:rsidP="00F93438">
      <w:pPr>
        <w:divId w:val="482548675"/>
        <w:rPr>
          <w:rFonts w:asciiTheme="majorHAnsi" w:eastAsia="Times New Roman" w:hAnsiTheme="majorHAnsi" w:cs="Times New Roman"/>
          <w:sz w:val="34"/>
          <w:szCs w:val="34"/>
        </w:rPr>
      </w:pPr>
    </w:p>
    <w:p w14:paraId="6BCC8DAA" w14:textId="7896E986" w:rsidR="000E2DFE" w:rsidRDefault="00353521" w:rsidP="00F93438">
      <w:pPr>
        <w:divId w:val="482548675"/>
        <w:rPr>
          <w:rFonts w:asciiTheme="majorHAnsi" w:eastAsia="Times New Roman" w:hAnsiTheme="majorHAnsi" w:cs="Times New Roman"/>
          <w:sz w:val="34"/>
          <w:szCs w:val="34"/>
        </w:rPr>
      </w:pPr>
      <w:r w:rsidRPr="00353521">
        <w:rPr>
          <w:rFonts w:asciiTheme="majorHAnsi" w:eastAsia="Times New Roman" w:hAnsiTheme="majorHAnsi" w:cs="Times New Roman"/>
          <w:sz w:val="34"/>
          <w:szCs w:val="34"/>
        </w:rPr>
        <w:t>The third level</w:t>
      </w:r>
    </w:p>
    <w:p w14:paraId="4267C63A" w14:textId="3168606F"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lastRenderedPageBreak/>
        <w:t>Biosafety Level III 3 is suitable for working with microbes that can cause serious and fatal diseases by inhalation.This type of work can be done in clinical, diagnostic, educational, research, or production facilities.  At this level the precautions taken in the BSL-1 and BSL-2 biosafety level laboratories are taken, in addition to additional measures including:</w:t>
      </w:r>
    </w:p>
    <w:p w14:paraId="222C704B" w14:textId="77777777" w:rsidR="0026311C" w:rsidRPr="0026311C" w:rsidRDefault="0026311C" w:rsidP="0026311C">
      <w:pPr>
        <w:divId w:val="482548675"/>
        <w:rPr>
          <w:rFonts w:asciiTheme="majorHAnsi" w:eastAsia="Times New Roman" w:hAnsiTheme="majorHAnsi" w:cs="Times New Roman"/>
          <w:sz w:val="34"/>
          <w:szCs w:val="34"/>
        </w:rPr>
      </w:pPr>
    </w:p>
    <w:p w14:paraId="1DDCC331" w14:textId="0B22BFE2"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Medical supervision is provided to all laboratory personnel and appropriate vaccinations (if any) are given to reduce the risk of accidental or unnoticed infection.</w:t>
      </w:r>
    </w:p>
    <w:p w14:paraId="3938EF64" w14:textId="0E4FAEA5"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All procedures related to infectious substances must be carried out within a safety room for microorganisms testing.</w:t>
      </w:r>
    </w:p>
    <w:p w14:paraId="584498D5" w14:textId="5927115B"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Laboratory personnel should wear rigid protective clothing from the front (such as a gown that ties at the back).  They are clothes that are not to be worn outside the laboratory and must be disposed of or disinfected after each use.</w:t>
      </w:r>
    </w:p>
    <w:p w14:paraId="5AA8047C" w14:textId="533FB1AF"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 laboratory biosafety manual should be drafted detailing how the laboratory will operate consistent with all safety requirements.</w:t>
      </w:r>
    </w:p>
    <w:p w14:paraId="7AC0F278" w14:textId="5F8A84FA" w:rsidR="0026311C" w:rsidRPr="0026311C" w:rsidRDefault="0026311C" w:rsidP="0026311C">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In addition, a facility that houses a BSL-3 Biosafety Level III laboratory must have certain features to ensure proper containment.  The laboratory entrance should be separated from areas of the building with unrestricted traffic flow.  In addition, the laboratory should have two sets of self-closing doors (to reduce the risk of aerosol leakage).The construction of the laboratory should be such that it is easy to clean.  Carpets are not allowed, and any points of convergence on floors, walls, and ceilings must be sealed to allow easy cleaning and disinfection.In addition, windows should be </w:t>
      </w:r>
      <w:r w:rsidRPr="0026311C">
        <w:rPr>
          <w:rFonts w:asciiTheme="majorHAnsi" w:eastAsia="Times New Roman" w:hAnsiTheme="majorHAnsi" w:cs="Times New Roman"/>
          <w:sz w:val="34"/>
          <w:szCs w:val="34"/>
        </w:rPr>
        <w:lastRenderedPageBreak/>
        <w:t>closed and a ventilation system installed that forces air to flow from "clean" areas of the laboratory to areas where infectious agents are handled.Air must also be purified from the laboratory before it is recycled.</w:t>
      </w:r>
    </w:p>
    <w:p w14:paraId="5722D53C" w14:textId="77777777" w:rsidR="0026311C" w:rsidRPr="0026311C" w:rsidRDefault="0026311C" w:rsidP="0026311C">
      <w:pPr>
        <w:divId w:val="482548675"/>
        <w:rPr>
          <w:rFonts w:asciiTheme="majorHAnsi" w:eastAsia="Times New Roman" w:hAnsiTheme="majorHAnsi" w:cs="Times New Roman"/>
          <w:sz w:val="34"/>
          <w:szCs w:val="34"/>
        </w:rPr>
      </w:pPr>
    </w:p>
    <w:p w14:paraId="4832AFB4" w14:textId="70B4A40A" w:rsidR="0026311C" w:rsidRPr="0026311C" w:rsidRDefault="0026311C" w:rsidP="001952CE">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A 2015 study by USA Today journalists identified more than 200 lab sites that have been certified as Biosafety Level 3 3.  Workshop proceedings on "Developing Norms for the Provision of Biological Laboratories in Low-Resource Contexts" provide a list of BSL3 laboratories in these countries.</w:t>
      </w:r>
    </w:p>
    <w:p w14:paraId="5B8B71D8" w14:textId="77777777" w:rsidR="0026311C" w:rsidRPr="0026311C" w:rsidRDefault="0026311C" w:rsidP="0026311C">
      <w:pPr>
        <w:divId w:val="482548675"/>
        <w:rPr>
          <w:rFonts w:asciiTheme="majorHAnsi" w:eastAsia="Times New Roman" w:hAnsiTheme="majorHAnsi" w:cs="Times New Roman"/>
          <w:sz w:val="34"/>
          <w:szCs w:val="34"/>
        </w:rPr>
      </w:pPr>
    </w:p>
    <w:p w14:paraId="5089A474" w14:textId="49126AF1" w:rsidR="00353521" w:rsidRDefault="0026311C" w:rsidP="00F93438">
      <w:pPr>
        <w:divId w:val="482548675"/>
        <w:rPr>
          <w:rFonts w:asciiTheme="majorHAnsi" w:eastAsia="Times New Roman" w:hAnsiTheme="majorHAnsi" w:cs="Times New Roman"/>
          <w:sz w:val="34"/>
          <w:szCs w:val="34"/>
        </w:rPr>
      </w:pPr>
      <w:r w:rsidRPr="0026311C">
        <w:rPr>
          <w:rFonts w:asciiTheme="majorHAnsi" w:eastAsia="Times New Roman" w:hAnsiTheme="majorHAnsi" w:cs="Times New Roman"/>
          <w:sz w:val="34"/>
          <w:szCs w:val="34"/>
        </w:rPr>
        <w:t xml:space="preserve"> Biosafety Level 3 is commonly used in research and diagnostic work involving many microbes that can be transmitted by aerosols and/or cause severe disease.  These include Francisella tularensis, Mycobacterium tuberculosis, Chlamydia psittaci, Venezuelan equine encephalitis virus, Eastern equine encephalitis virus, SARS-CoV-1, and SARS-CoV-1.  Middle Eastern MERS-COV, Coxiella burnetii virus, Rickettsia rickettsii virus, several Brucella species, chikungunya, yellow fever virus, West Nile virus, Yersinia pestis and Corna virus,  The causative agent of COVID-19 (SARS-CoV-2).</w:t>
      </w:r>
    </w:p>
    <w:p w14:paraId="0D99E22F" w14:textId="6386E80F" w:rsidR="0026311C" w:rsidRDefault="0026311C" w:rsidP="00F93438">
      <w:pPr>
        <w:divId w:val="482548675"/>
        <w:rPr>
          <w:rFonts w:asciiTheme="majorHAnsi" w:eastAsia="Times New Roman" w:hAnsiTheme="majorHAnsi" w:cs="Times New Roman"/>
          <w:sz w:val="34"/>
          <w:szCs w:val="34"/>
        </w:rPr>
      </w:pPr>
    </w:p>
    <w:p w14:paraId="0FC0152D" w14:textId="15AD3435" w:rsidR="0026311C" w:rsidRDefault="00750431" w:rsidP="00F93438">
      <w:pPr>
        <w:divId w:val="482548675"/>
        <w:rPr>
          <w:rFonts w:asciiTheme="majorHAnsi" w:eastAsia="Times New Roman" w:hAnsiTheme="majorHAnsi" w:cs="Times New Roman"/>
          <w:sz w:val="34"/>
          <w:szCs w:val="34"/>
        </w:rPr>
      </w:pPr>
      <w:r w:rsidRPr="00750431">
        <w:rPr>
          <w:rFonts w:asciiTheme="majorHAnsi" w:eastAsia="Times New Roman" w:hAnsiTheme="majorHAnsi" w:cs="Times New Roman"/>
          <w:sz w:val="34"/>
          <w:szCs w:val="34"/>
        </w:rPr>
        <w:t>fourth level</w:t>
      </w:r>
    </w:p>
    <w:p w14:paraId="3F371E46" w14:textId="51ECC498" w:rsidR="00DD1C50" w:rsidRPr="00DD1C50" w:rsidRDefault="00DD1C50" w:rsidP="004818FE">
      <w:pPr>
        <w:divId w:val="482548675"/>
        <w:rPr>
          <w:rFonts w:asciiTheme="majorHAnsi" w:eastAsia="Times New Roman" w:hAnsiTheme="majorHAnsi" w:cs="Times New Roman"/>
          <w:sz w:val="34"/>
          <w:szCs w:val="34"/>
        </w:rPr>
      </w:pPr>
      <w:r w:rsidRPr="00DD1C50">
        <w:rPr>
          <w:rFonts w:asciiTheme="majorHAnsi" w:eastAsia="Times New Roman" w:hAnsiTheme="majorHAnsi" w:cs="Times New Roman"/>
          <w:sz w:val="34"/>
          <w:szCs w:val="34"/>
        </w:rPr>
        <w:t xml:space="preserve">Biosafety Level 4 4 (BSL-4) is the highest level of biosafety precautions, suitable for dealing with agents that can easily be transmitted through aerosols in the laboratory and cause serious or fatal diseases in humans for which no vaccines or </w:t>
      </w:r>
      <w:r w:rsidRPr="00DD1C50">
        <w:rPr>
          <w:rFonts w:asciiTheme="majorHAnsi" w:eastAsia="Times New Roman" w:hAnsiTheme="majorHAnsi" w:cs="Times New Roman"/>
          <w:sz w:val="34"/>
          <w:szCs w:val="34"/>
        </w:rPr>
        <w:lastRenderedPageBreak/>
        <w:t>treatments are available.BSL-4 laboratories are generally established to be either microorganism safety room or protective suit labs.In laboratories that use safety cabinets for microorganisms, all work must be done inside a level 3 biological safety cabinet.Items leaving the cabinet must be disinfected by passing through an autoclave or disinfectant tank.  The biosafety compartment itself should not have seamless edges to allow for easy cleaning.  In addition, the safety compartment and all materials within it must be free from sharp edges to reduce the risk of damage to the gloves.In a hazmat-certified laboratory, all work must be done in a biosafety level II chamber by personnel wearing a positive pressure suit.  Upon exiting a BSL-4 certified laboratory, personnel must pass through a chemical decontamination shower, followed by a positive pressure wetsuit removal room, followed by a personal shower.  Entry to a BSL-4 Biosafety Level 4 laboratory is restricted to trained and authorized personnel, and all persons entering and leaving the laboratory must be registered.  As with BSL-3 Biosafety Level 3 laboratories, BSL-4 Biosafety Level 4 laboratories must be separated from areas receiving unrestricted traffic.  In addition, airflow is tightly controlled to ensure that air always flows from "clean" areas of the laboratory to areas where infectious agents are working.  The entrance to a BSL-4 Biosafety Level 4 laboratory should also use airlocks to reduce the possibility of aerosols leaving the laboratory.  All laboratory waste, including air, water, and filtered litter, must also be decontaminated before it can leave the facility.</w:t>
      </w:r>
    </w:p>
    <w:p w14:paraId="40914489" w14:textId="77777777" w:rsidR="00DD1C50" w:rsidRPr="00DD1C50" w:rsidRDefault="00DD1C50" w:rsidP="00DD1C50">
      <w:pPr>
        <w:divId w:val="482548675"/>
        <w:rPr>
          <w:rFonts w:asciiTheme="majorHAnsi" w:eastAsia="Times New Roman" w:hAnsiTheme="majorHAnsi" w:cs="Times New Roman"/>
          <w:sz w:val="34"/>
          <w:szCs w:val="34"/>
        </w:rPr>
      </w:pPr>
    </w:p>
    <w:p w14:paraId="30B89103" w14:textId="722AEFAC" w:rsidR="00750431" w:rsidRDefault="00DD1C50" w:rsidP="00F93438">
      <w:pPr>
        <w:divId w:val="482548675"/>
        <w:rPr>
          <w:rFonts w:asciiTheme="majorHAnsi" w:eastAsia="Times New Roman" w:hAnsiTheme="majorHAnsi" w:cs="Times New Roman"/>
          <w:sz w:val="34"/>
          <w:szCs w:val="34"/>
        </w:rPr>
      </w:pPr>
      <w:r w:rsidRPr="00DD1C50">
        <w:rPr>
          <w:rFonts w:asciiTheme="majorHAnsi" w:eastAsia="Times New Roman" w:hAnsiTheme="majorHAnsi" w:cs="Times New Roman"/>
          <w:sz w:val="34"/>
          <w:szCs w:val="34"/>
        </w:rPr>
        <w:lastRenderedPageBreak/>
        <w:t xml:space="preserve"> Biosafety Level 4 laboratories are used to diagnose and search for easily transmitted pathogens that can cause fatal disease.  These include a number of viruses known to cause viral hemorrhagic fevers such as Marburg virus, Ebola virus, Lassa virus, and Crimean-Congo hemorrhagic fever.  Other BSL-4 biosafety level 4 pathogens include Hendra virus, Nipah virus, and some flaviviruses.  In addition, pathogens that are not precisely known and that may be closely related to dangerous pathogens are often treated at this level until sufficient data is obtained either to confirm continued action at this level, or to allow them to be dealt with at a lower level.  15th]  This level is also used to treat Variola virus, the causative agent of smallpox, although this work is only performed at the Centers for Disease Control and Prevention in Atlanta, United States, and the State Research Center for Virology and Biotechnology in Koltsovo, Russia.</w:t>
      </w:r>
    </w:p>
    <w:p w14:paraId="7439950A" w14:textId="60178EB3" w:rsidR="00B0300E" w:rsidRDefault="00B0300E" w:rsidP="00F93438">
      <w:pPr>
        <w:divId w:val="482548675"/>
        <w:rPr>
          <w:rFonts w:asciiTheme="majorHAnsi" w:eastAsia="Times New Roman" w:hAnsiTheme="majorHAnsi" w:cs="Times New Roman"/>
          <w:sz w:val="34"/>
          <w:szCs w:val="34"/>
        </w:rPr>
      </w:pPr>
    </w:p>
    <w:p w14:paraId="02CA62CA" w14:textId="293C993B" w:rsidR="00B0300E" w:rsidRDefault="00B0300E" w:rsidP="00F93438">
      <w:pPr>
        <w:divId w:val="482548675"/>
        <w:rPr>
          <w:rFonts w:asciiTheme="majorHAnsi" w:eastAsia="Times New Roman" w:hAnsiTheme="majorHAnsi" w:cs="Times New Roman"/>
          <w:sz w:val="34"/>
          <w:szCs w:val="34"/>
        </w:rPr>
      </w:pPr>
    </w:p>
    <w:p w14:paraId="14CF289B" w14:textId="6A558751" w:rsidR="00B0300E" w:rsidRDefault="00B0300E" w:rsidP="00F93438">
      <w:pPr>
        <w:divId w:val="482548675"/>
        <w:rPr>
          <w:rFonts w:asciiTheme="majorHAnsi" w:eastAsia="Times New Roman" w:hAnsiTheme="majorHAnsi" w:cs="Times New Roman"/>
          <w:sz w:val="34"/>
          <w:szCs w:val="34"/>
        </w:rPr>
      </w:pPr>
    </w:p>
    <w:p w14:paraId="6E35136D" w14:textId="0537371C" w:rsidR="00B0300E" w:rsidRDefault="00B0300E" w:rsidP="00F93438">
      <w:pPr>
        <w:divId w:val="482548675"/>
        <w:rPr>
          <w:rFonts w:asciiTheme="majorHAnsi" w:eastAsia="Times New Roman" w:hAnsiTheme="majorHAnsi" w:cs="Times New Roman"/>
          <w:sz w:val="34"/>
          <w:szCs w:val="34"/>
        </w:rPr>
      </w:pPr>
    </w:p>
    <w:p w14:paraId="5C9A66BD" w14:textId="77777777" w:rsidR="00F2552E" w:rsidRDefault="00B0300E" w:rsidP="00F93438">
      <w:pPr>
        <w:divId w:val="482548675"/>
        <w:rPr>
          <w:rFonts w:asciiTheme="majorHAnsi" w:eastAsia="Times New Roman" w:hAnsiTheme="majorHAnsi" w:cs="Times New Roman"/>
          <w:sz w:val="34"/>
          <w:szCs w:val="34"/>
        </w:rPr>
      </w:pPr>
      <w:r>
        <w:rPr>
          <w:rFonts w:asciiTheme="majorHAnsi" w:eastAsia="Times New Roman" w:hAnsiTheme="majorHAnsi" w:cs="Times New Roman"/>
          <w:sz w:val="34"/>
          <w:szCs w:val="34"/>
        </w:rPr>
        <w:t>Source:-</w:t>
      </w:r>
    </w:p>
    <w:p w14:paraId="3249E00D" w14:textId="7D205644" w:rsidR="00B0300E" w:rsidRPr="00794EEC" w:rsidRDefault="00B0300E" w:rsidP="00F93438">
      <w:pPr>
        <w:divId w:val="482548675"/>
        <w:rPr>
          <w:rFonts w:asciiTheme="majorHAnsi" w:eastAsia="Times New Roman" w:hAnsiTheme="majorHAnsi" w:cs="Times New Roman"/>
          <w:sz w:val="34"/>
          <w:szCs w:val="34"/>
          <w:rtl/>
        </w:rPr>
      </w:pPr>
      <w:r>
        <w:rPr>
          <w:rFonts w:asciiTheme="majorHAnsi" w:eastAsia="Times New Roman" w:hAnsiTheme="majorHAnsi" w:cs="Times New Roman"/>
          <w:sz w:val="34"/>
          <w:szCs w:val="34"/>
        </w:rPr>
        <w:t>Source:-</w:t>
      </w:r>
      <w:r w:rsidR="001767DB" w:rsidRPr="001767DB">
        <w:rPr>
          <w:rFonts w:asciiTheme="majorHAnsi" w:eastAsia="Times New Roman" w:hAnsiTheme="majorHAnsi" w:cs="Times New Roman"/>
          <w:sz w:val="34"/>
          <w:szCs w:val="34"/>
        </w:rPr>
        <w:t xml:space="preserve"> </w:t>
      </w:r>
      <w:r w:rsidR="00F91519" w:rsidRPr="00F91519">
        <w:rPr>
          <w:rFonts w:asciiTheme="majorHAnsi" w:eastAsia="Times New Roman" w:hAnsiTheme="majorHAnsi" w:cs="Times New Roman"/>
          <w:sz w:val="34"/>
          <w:szCs w:val="34"/>
        </w:rPr>
        <w:t>https://ar.m.wikipedia.org/wiki/%D9%85%D8%B3%D8%AA%D9%88%D9%89_%D8%A7%D9%84%D8%B3%D9%84%D8%A7%D9%85%D8%A9_%D8%A7%D9%84%D8%A8%D9%8A%D9%88%D9%84%D9%88%D8%AC%D9%8A%D8%A9</w:t>
      </w:r>
    </w:p>
    <w:sectPr w:rsidR="00B0300E" w:rsidRPr="00794EEC" w:rsidSect="00857637">
      <w:headerReference w:type="default" r:id="rId8"/>
      <w:footerReference w:type="default" r:id="rId9"/>
      <w:pgSz w:w="11906" w:h="16838"/>
      <w:pgMar w:top="3600" w:right="1440" w:bottom="1440" w:left="1440" w:header="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DFD49" w14:textId="77777777" w:rsidR="006165B4" w:rsidRDefault="006165B4" w:rsidP="00053117">
      <w:r>
        <w:separator/>
      </w:r>
    </w:p>
  </w:endnote>
  <w:endnote w:type="continuationSeparator" w:id="0">
    <w:p w14:paraId="4F40FC46" w14:textId="77777777" w:rsidR="006165B4" w:rsidRDefault="006165B4" w:rsidP="00053117">
      <w:r>
        <w:continuationSeparator/>
      </w:r>
    </w:p>
  </w:endnote>
  <w:endnote w:type="continuationNotice" w:id="1">
    <w:p w14:paraId="2270B586" w14:textId="77777777" w:rsidR="006165B4" w:rsidRDefault="00616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SFUI-Regular">
    <w:altName w:val="Cambria"/>
    <w:charset w:val="00"/>
    <w:family w:val="roman"/>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7061"/>
      <w:docPartObj>
        <w:docPartGallery w:val="Page Numbers (Bottom of Page)"/>
        <w:docPartUnique/>
      </w:docPartObj>
    </w:sdtPr>
    <w:sdtEndPr/>
    <w:sdtContent>
      <w:p w14:paraId="547668A0" w14:textId="0E7C9CA9" w:rsidR="00B26146" w:rsidRDefault="00F44E5D" w:rsidP="00B41527">
        <w:pPr>
          <w:pStyle w:val="Footer"/>
          <w:jc w:val="center"/>
        </w:pPr>
        <w:r w:rsidRPr="00B41527">
          <w:rPr>
            <w:b/>
            <w:bCs/>
          </w:rPr>
          <w:fldChar w:fldCharType="begin"/>
        </w:r>
        <w:r w:rsidRPr="00B41527">
          <w:rPr>
            <w:b/>
            <w:bCs/>
          </w:rPr>
          <w:instrText xml:space="preserve"> PAGE   \* MERGEFORMAT </w:instrText>
        </w:r>
        <w:r w:rsidRPr="00B41527">
          <w:rPr>
            <w:b/>
            <w:bCs/>
          </w:rPr>
          <w:fldChar w:fldCharType="separate"/>
        </w:r>
        <w:r w:rsidR="00123E07">
          <w:rPr>
            <w:b/>
            <w:bCs/>
            <w:noProof/>
          </w:rPr>
          <w:t>1</w:t>
        </w:r>
        <w:r w:rsidRPr="00B41527">
          <w:rPr>
            <w:b/>
            <w:bCs/>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D8D6B" w14:textId="77777777" w:rsidR="006165B4" w:rsidRDefault="006165B4" w:rsidP="00053117">
      <w:r>
        <w:separator/>
      </w:r>
    </w:p>
  </w:footnote>
  <w:footnote w:type="continuationSeparator" w:id="0">
    <w:p w14:paraId="3C3E5E2F" w14:textId="77777777" w:rsidR="006165B4" w:rsidRDefault="006165B4" w:rsidP="00053117">
      <w:r>
        <w:continuationSeparator/>
      </w:r>
    </w:p>
  </w:footnote>
  <w:footnote w:type="continuationNotice" w:id="1">
    <w:p w14:paraId="5E777200" w14:textId="77777777" w:rsidR="006165B4" w:rsidRDefault="006165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5788" w14:textId="3FC885CF" w:rsidR="0052738D" w:rsidRDefault="0052738D" w:rsidP="0052738D">
    <w:pPr>
      <w:pStyle w:val="Header"/>
      <w:spacing w:line="192" w:lineRule="auto"/>
      <w:rPr>
        <w:rFonts w:asciiTheme="majorBidi" w:hAnsiTheme="majorBidi" w:cstheme="majorBidi"/>
        <w:lang w:bidi="ar-IQ"/>
      </w:rPr>
    </w:pPr>
  </w:p>
  <w:p w14:paraId="3823A80F" w14:textId="51306E70" w:rsidR="0052738D" w:rsidRDefault="0052738D" w:rsidP="0052738D">
    <w:pPr>
      <w:pStyle w:val="Header"/>
      <w:spacing w:line="192" w:lineRule="auto"/>
      <w:rPr>
        <w:rFonts w:asciiTheme="majorBidi" w:hAnsiTheme="majorBidi" w:cstheme="majorBidi"/>
        <w:lang w:bidi="ar-IQ"/>
      </w:rPr>
    </w:pPr>
  </w:p>
  <w:p w14:paraId="38185F0A" w14:textId="63A24109" w:rsidR="0052738D" w:rsidRDefault="0052738D" w:rsidP="0052738D">
    <w:pPr>
      <w:pStyle w:val="Header"/>
      <w:spacing w:line="192" w:lineRule="auto"/>
      <w:rPr>
        <w:rFonts w:asciiTheme="majorBidi" w:hAnsiTheme="majorBidi" w:cstheme="majorBidi"/>
        <w:lang w:bidi="ar-IQ"/>
      </w:rPr>
    </w:pPr>
  </w:p>
  <w:p w14:paraId="7807FFB3" w14:textId="7EDD85A6" w:rsidR="0052738D" w:rsidRDefault="0052738D" w:rsidP="0052738D">
    <w:pPr>
      <w:pStyle w:val="Header"/>
      <w:spacing w:line="192" w:lineRule="auto"/>
      <w:rPr>
        <w:rFonts w:asciiTheme="majorBidi" w:hAnsiTheme="majorBidi" w:cstheme="majorBidi"/>
        <w:lang w:bidi="ar-IQ"/>
      </w:rPr>
    </w:pPr>
  </w:p>
  <w:p w14:paraId="46475FC1" w14:textId="59E2A2BA" w:rsidR="0052738D" w:rsidRDefault="0052738D" w:rsidP="0052738D">
    <w:pPr>
      <w:pStyle w:val="Header"/>
      <w:spacing w:line="192" w:lineRule="auto"/>
      <w:rPr>
        <w:rFonts w:asciiTheme="majorBidi" w:hAnsiTheme="majorBidi" w:cstheme="majorBidi"/>
        <w:lang w:bidi="ar-IQ"/>
      </w:rPr>
    </w:pPr>
  </w:p>
  <w:p w14:paraId="6A5E861E" w14:textId="378AF8B6" w:rsidR="0052738D" w:rsidRDefault="0052738D" w:rsidP="0052738D">
    <w:pPr>
      <w:pStyle w:val="Header"/>
      <w:spacing w:line="192" w:lineRule="auto"/>
      <w:rPr>
        <w:rFonts w:asciiTheme="majorBidi" w:hAnsiTheme="majorBidi" w:cstheme="majorBidi"/>
        <w:lang w:bidi="ar-IQ"/>
      </w:rPr>
    </w:pPr>
  </w:p>
  <w:p w14:paraId="17E94A30" w14:textId="758CCA38" w:rsidR="0052738D" w:rsidRDefault="0052738D" w:rsidP="0052738D">
    <w:pPr>
      <w:pStyle w:val="Header"/>
      <w:spacing w:line="192" w:lineRule="auto"/>
      <w:rPr>
        <w:rFonts w:asciiTheme="majorBidi" w:hAnsiTheme="majorBidi" w:cstheme="majorBidi"/>
        <w:lang w:bidi="ar-IQ"/>
      </w:rPr>
    </w:pPr>
  </w:p>
  <w:p w14:paraId="33BA7928" w14:textId="06667502" w:rsidR="00AE62DE" w:rsidRDefault="002F0323" w:rsidP="002F0323">
    <w:pPr>
      <w:pStyle w:val="Header"/>
      <w:tabs>
        <w:tab w:val="clear" w:pos="4153"/>
        <w:tab w:val="clear" w:pos="8306"/>
        <w:tab w:val="left" w:pos="1410"/>
      </w:tabs>
      <w:spacing w:line="192" w:lineRule="auto"/>
      <w:rPr>
        <w:rFonts w:asciiTheme="majorBidi" w:hAnsiTheme="majorBidi" w:cstheme="majorBidi"/>
        <w:lang w:bidi="ar-IQ"/>
      </w:rPr>
    </w:pPr>
    <w:r>
      <w:rPr>
        <w:rFonts w:asciiTheme="majorBidi" w:hAnsiTheme="majorBidi" w:cstheme="majorBidi"/>
        <w:lang w:bidi="ar-IQ"/>
      </w:rPr>
      <w:tab/>
    </w:r>
  </w:p>
  <w:p w14:paraId="457BD2E9" w14:textId="77777777" w:rsidR="002F0323" w:rsidRDefault="002F0323" w:rsidP="00AF654A">
    <w:pPr>
      <w:pStyle w:val="Header"/>
      <w:spacing w:line="192" w:lineRule="auto"/>
      <w:jc w:val="center"/>
      <w:rPr>
        <w:rFonts w:asciiTheme="majorBidi" w:hAnsiTheme="majorBidi" w:cstheme="majorBidi"/>
        <w:b/>
        <w:bCs/>
        <w:rtl/>
        <w:lang w:bidi="ar-IQ"/>
      </w:rPr>
    </w:pPr>
  </w:p>
  <w:p w14:paraId="6FC817ED" w14:textId="6BDAD1CB" w:rsidR="002F0323" w:rsidRDefault="002F0323" w:rsidP="00AF654A">
    <w:pPr>
      <w:pStyle w:val="Header"/>
      <w:spacing w:line="192" w:lineRule="auto"/>
      <w:jc w:val="center"/>
      <w:rPr>
        <w:rFonts w:asciiTheme="majorBidi" w:hAnsiTheme="majorBidi" w:cstheme="majorBidi"/>
        <w:b/>
        <w:bCs/>
        <w:lang w:bidi="ar-IQ"/>
      </w:rPr>
    </w:pPr>
  </w:p>
  <w:p w14:paraId="6A4AC719" w14:textId="77777777" w:rsidR="002F0323" w:rsidRDefault="002F0323" w:rsidP="00AF654A">
    <w:pPr>
      <w:pStyle w:val="Header"/>
      <w:spacing w:line="192" w:lineRule="auto"/>
      <w:jc w:val="center"/>
      <w:rPr>
        <w:rFonts w:asciiTheme="majorBidi" w:hAnsiTheme="majorBidi" w:cstheme="majorBidi"/>
        <w:b/>
        <w:bCs/>
        <w:lang w:bidi="ar-IQ"/>
      </w:rPr>
    </w:pPr>
  </w:p>
  <w:p w14:paraId="51C4E86A" w14:textId="77777777" w:rsidR="002F0323" w:rsidRPr="002F0323" w:rsidRDefault="002F0323" w:rsidP="00AF654A">
    <w:pPr>
      <w:pStyle w:val="Header"/>
      <w:spacing w:line="192" w:lineRule="auto"/>
      <w:jc w:val="center"/>
      <w:rPr>
        <w:rFonts w:asciiTheme="majorBidi" w:hAnsiTheme="majorBidi" w:cstheme="majorBidi"/>
        <w:b/>
        <w:bCs/>
        <w:sz w:val="28"/>
        <w:szCs w:val="28"/>
        <w:lang w:bidi="ar-IQ"/>
      </w:rPr>
    </w:pPr>
  </w:p>
  <w:p w14:paraId="666A670E" w14:textId="77777777" w:rsidR="002F0323" w:rsidRPr="002F0323" w:rsidRDefault="002F0323" w:rsidP="00AF654A">
    <w:pPr>
      <w:pStyle w:val="Header"/>
      <w:spacing w:line="192" w:lineRule="auto"/>
      <w:jc w:val="center"/>
      <w:rPr>
        <w:rFonts w:asciiTheme="majorBidi" w:hAnsiTheme="majorBidi" w:cstheme="majorBidi"/>
        <w:sz w:val="28"/>
        <w:szCs w:val="28"/>
        <w:lang w:bidi="ar-IQ"/>
      </w:rPr>
    </w:pPr>
  </w:p>
  <w:p w14:paraId="5DF3DF3D" w14:textId="77777777" w:rsidR="002F0323" w:rsidRDefault="002F0323" w:rsidP="00AF654A">
    <w:pPr>
      <w:pStyle w:val="Header"/>
      <w:spacing w:line="192" w:lineRule="auto"/>
      <w:jc w:val="center"/>
      <w:rPr>
        <w:rFonts w:asciiTheme="majorBidi" w:hAnsiTheme="majorBidi" w:cstheme="majorBidi"/>
        <w:lang w:bidi="ar-IQ"/>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4B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D3F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B7254"/>
    <w:multiLevelType w:val="hybridMultilevel"/>
    <w:tmpl w:val="ABE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01B65"/>
    <w:multiLevelType w:val="hybridMultilevel"/>
    <w:tmpl w:val="45CE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64B9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 w15:restartNumberingAfterBreak="0">
    <w:nsid w:val="3A3B208B"/>
    <w:multiLevelType w:val="hybridMultilevel"/>
    <w:tmpl w:val="AFB431EA"/>
    <w:lvl w:ilvl="0" w:tplc="2B2EE5D0">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477B44"/>
    <w:multiLevelType w:val="hybridMultilevel"/>
    <w:tmpl w:val="1230407E"/>
    <w:lvl w:ilvl="0" w:tplc="5D2607DE">
      <w:start w:val="1"/>
      <w:numFmt w:val="decimal"/>
      <w:suff w:val="space"/>
      <w:lvlText w:val="%1."/>
      <w:lvlJc w:val="left"/>
      <w:pPr>
        <w:ind w:left="-207" w:hanging="360"/>
      </w:pPr>
      <w:rPr>
        <w:rFonts w:hint="default"/>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420F72AD"/>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424B0B5B"/>
    <w:multiLevelType w:val="hybridMultilevel"/>
    <w:tmpl w:val="B3987436"/>
    <w:lvl w:ilvl="0" w:tplc="04090017">
      <w:start w:val="1"/>
      <w:numFmt w:val="lowerLetter"/>
      <w:lvlText w:val="%1)"/>
      <w:lvlJc w:val="left"/>
      <w:pPr>
        <w:ind w:left="336" w:hanging="360"/>
      </w:p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tentative="1">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9" w15:restartNumberingAfterBreak="0">
    <w:nsid w:val="4FC157FB"/>
    <w:multiLevelType w:val="hybridMultilevel"/>
    <w:tmpl w:val="F5B0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57536"/>
    <w:multiLevelType w:val="hybridMultilevel"/>
    <w:tmpl w:val="D54437F4"/>
    <w:lvl w:ilvl="0" w:tplc="04090017">
      <w:start w:val="1"/>
      <w:numFmt w:val="lowerLetter"/>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531105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50D2A"/>
    <w:multiLevelType w:val="hybridMultilevel"/>
    <w:tmpl w:val="204AFA60"/>
    <w:lvl w:ilvl="0" w:tplc="D95069F4">
      <w:start w:val="1"/>
      <w:numFmt w:val="decimal"/>
      <w:lvlText w:val="%1."/>
      <w:lvlJc w:val="left"/>
      <w:pPr>
        <w:ind w:left="2160" w:hanging="36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A523AA"/>
    <w:multiLevelType w:val="hybridMultilevel"/>
    <w:tmpl w:val="B73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642B1"/>
    <w:multiLevelType w:val="hybridMultilevel"/>
    <w:tmpl w:val="43767F26"/>
    <w:lvl w:ilvl="0" w:tplc="04090017">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79061F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ED6EC5"/>
    <w:multiLevelType w:val="hybridMultilevel"/>
    <w:tmpl w:val="74E294C8"/>
    <w:lvl w:ilvl="0" w:tplc="0409000F">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0"/>
  </w:num>
  <w:num w:numId="3">
    <w:abstractNumId w:val="7"/>
  </w:num>
  <w:num w:numId="4">
    <w:abstractNumId w:val="4"/>
  </w:num>
  <w:num w:numId="5">
    <w:abstractNumId w:val="13"/>
  </w:num>
  <w:num w:numId="6">
    <w:abstractNumId w:val="8"/>
  </w:num>
  <w:num w:numId="7">
    <w:abstractNumId w:val="5"/>
  </w:num>
  <w:num w:numId="8">
    <w:abstractNumId w:val="14"/>
  </w:num>
  <w:num w:numId="9">
    <w:abstractNumId w:val="6"/>
  </w:num>
  <w:num w:numId="10">
    <w:abstractNumId w:val="16"/>
  </w:num>
  <w:num w:numId="11">
    <w:abstractNumId w:val="11"/>
  </w:num>
  <w:num w:numId="12">
    <w:abstractNumId w:val="0"/>
  </w:num>
  <w:num w:numId="13">
    <w:abstractNumId w:val="2"/>
  </w:num>
  <w:num w:numId="14">
    <w:abstractNumId w:val="9"/>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117"/>
    <w:rsid w:val="00005597"/>
    <w:rsid w:val="00006985"/>
    <w:rsid w:val="00015336"/>
    <w:rsid w:val="00020749"/>
    <w:rsid w:val="0003392D"/>
    <w:rsid w:val="00053117"/>
    <w:rsid w:val="0006538D"/>
    <w:rsid w:val="0007709A"/>
    <w:rsid w:val="000860F6"/>
    <w:rsid w:val="00091C96"/>
    <w:rsid w:val="000D6763"/>
    <w:rsid w:val="000E2DFE"/>
    <w:rsid w:val="001005B5"/>
    <w:rsid w:val="00120875"/>
    <w:rsid w:val="00123E07"/>
    <w:rsid w:val="00171C70"/>
    <w:rsid w:val="001767DB"/>
    <w:rsid w:val="001952CE"/>
    <w:rsid w:val="001A4845"/>
    <w:rsid w:val="001C5477"/>
    <w:rsid w:val="001D76EA"/>
    <w:rsid w:val="001F3857"/>
    <w:rsid w:val="0022720D"/>
    <w:rsid w:val="00232BED"/>
    <w:rsid w:val="00255992"/>
    <w:rsid w:val="002622D8"/>
    <w:rsid w:val="0026311C"/>
    <w:rsid w:val="002635E0"/>
    <w:rsid w:val="00265DD2"/>
    <w:rsid w:val="002F0323"/>
    <w:rsid w:val="002F40F4"/>
    <w:rsid w:val="00310B05"/>
    <w:rsid w:val="00310B54"/>
    <w:rsid w:val="0031501E"/>
    <w:rsid w:val="00320BC9"/>
    <w:rsid w:val="003316C3"/>
    <w:rsid w:val="0034751E"/>
    <w:rsid w:val="00353521"/>
    <w:rsid w:val="00373A07"/>
    <w:rsid w:val="00392351"/>
    <w:rsid w:val="003C1EA0"/>
    <w:rsid w:val="003C2300"/>
    <w:rsid w:val="003D7562"/>
    <w:rsid w:val="003E57FC"/>
    <w:rsid w:val="003F4809"/>
    <w:rsid w:val="003F6A4E"/>
    <w:rsid w:val="00400597"/>
    <w:rsid w:val="0041538E"/>
    <w:rsid w:val="004169D4"/>
    <w:rsid w:val="00434207"/>
    <w:rsid w:val="004818FE"/>
    <w:rsid w:val="00484E73"/>
    <w:rsid w:val="004B1642"/>
    <w:rsid w:val="004C7095"/>
    <w:rsid w:val="004E5718"/>
    <w:rsid w:val="005071C2"/>
    <w:rsid w:val="00511355"/>
    <w:rsid w:val="0052738D"/>
    <w:rsid w:val="00530DC8"/>
    <w:rsid w:val="00536FA8"/>
    <w:rsid w:val="00586C40"/>
    <w:rsid w:val="0059431C"/>
    <w:rsid w:val="0059612E"/>
    <w:rsid w:val="005A796D"/>
    <w:rsid w:val="00603A4F"/>
    <w:rsid w:val="006165B4"/>
    <w:rsid w:val="006208F8"/>
    <w:rsid w:val="006466B4"/>
    <w:rsid w:val="0065519F"/>
    <w:rsid w:val="006D280C"/>
    <w:rsid w:val="006E1EF8"/>
    <w:rsid w:val="006E48EC"/>
    <w:rsid w:val="00750431"/>
    <w:rsid w:val="007577C3"/>
    <w:rsid w:val="0078686D"/>
    <w:rsid w:val="00794EEC"/>
    <w:rsid w:val="00795E5E"/>
    <w:rsid w:val="007C0C07"/>
    <w:rsid w:val="007D7005"/>
    <w:rsid w:val="0081093D"/>
    <w:rsid w:val="00857637"/>
    <w:rsid w:val="0086341F"/>
    <w:rsid w:val="00866ADD"/>
    <w:rsid w:val="008842DC"/>
    <w:rsid w:val="008900C4"/>
    <w:rsid w:val="00962096"/>
    <w:rsid w:val="00975F68"/>
    <w:rsid w:val="009A6BB7"/>
    <w:rsid w:val="009C7B72"/>
    <w:rsid w:val="009E7C9F"/>
    <w:rsid w:val="009F6DF5"/>
    <w:rsid w:val="00A2474E"/>
    <w:rsid w:val="00A311C7"/>
    <w:rsid w:val="00A343B8"/>
    <w:rsid w:val="00A6549C"/>
    <w:rsid w:val="00A753D1"/>
    <w:rsid w:val="00A956CF"/>
    <w:rsid w:val="00AC6A38"/>
    <w:rsid w:val="00AD35AE"/>
    <w:rsid w:val="00AE62DE"/>
    <w:rsid w:val="00AF654A"/>
    <w:rsid w:val="00B02151"/>
    <w:rsid w:val="00B0300E"/>
    <w:rsid w:val="00B05905"/>
    <w:rsid w:val="00B205AE"/>
    <w:rsid w:val="00B33A97"/>
    <w:rsid w:val="00B41527"/>
    <w:rsid w:val="00B47AED"/>
    <w:rsid w:val="00B63A56"/>
    <w:rsid w:val="00B83059"/>
    <w:rsid w:val="00B8383F"/>
    <w:rsid w:val="00B95B7E"/>
    <w:rsid w:val="00BA4A99"/>
    <w:rsid w:val="00BB34F4"/>
    <w:rsid w:val="00C17C8B"/>
    <w:rsid w:val="00C310C9"/>
    <w:rsid w:val="00C579FA"/>
    <w:rsid w:val="00C72D5B"/>
    <w:rsid w:val="00C80B39"/>
    <w:rsid w:val="00CB225D"/>
    <w:rsid w:val="00CC69FB"/>
    <w:rsid w:val="00CF4207"/>
    <w:rsid w:val="00D018A7"/>
    <w:rsid w:val="00D05ADA"/>
    <w:rsid w:val="00D1581F"/>
    <w:rsid w:val="00D446CB"/>
    <w:rsid w:val="00D45EF3"/>
    <w:rsid w:val="00DA0410"/>
    <w:rsid w:val="00DA4998"/>
    <w:rsid w:val="00DC6B3D"/>
    <w:rsid w:val="00DD1C50"/>
    <w:rsid w:val="00DD43A6"/>
    <w:rsid w:val="00DF2DE8"/>
    <w:rsid w:val="00E1296C"/>
    <w:rsid w:val="00E35803"/>
    <w:rsid w:val="00E61151"/>
    <w:rsid w:val="00E62217"/>
    <w:rsid w:val="00E6664E"/>
    <w:rsid w:val="00EC18E3"/>
    <w:rsid w:val="00F24E60"/>
    <w:rsid w:val="00F251E6"/>
    <w:rsid w:val="00F2552E"/>
    <w:rsid w:val="00F34090"/>
    <w:rsid w:val="00F44E5D"/>
    <w:rsid w:val="00F91519"/>
    <w:rsid w:val="00F93438"/>
    <w:rsid w:val="00FB5930"/>
    <w:rsid w:val="00FC588D"/>
    <w:rsid w:val="00FD6CF1"/>
    <w:rsid w:val="00FF2F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398C"/>
  <w15:docId w15:val="{33C8BDCD-D4C8-C040-99EC-648186AE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117"/>
    <w:rPr>
      <w:lang w:val="en-US"/>
    </w:rPr>
  </w:style>
  <w:style w:type="paragraph" w:styleId="Heading2">
    <w:name w:val="heading 2"/>
    <w:basedOn w:val="Normal"/>
    <w:next w:val="Normal"/>
    <w:link w:val="Heading2Char"/>
    <w:uiPriority w:val="9"/>
    <w:unhideWhenUsed/>
    <w:qFormat/>
    <w:rsid w:val="007868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117"/>
    <w:pPr>
      <w:bidi/>
    </w:pPr>
    <w:rPr>
      <w:lang w:val="en-US"/>
    </w:rPr>
  </w:style>
  <w:style w:type="paragraph" w:styleId="ListParagraph">
    <w:name w:val="List Paragraph"/>
    <w:basedOn w:val="Normal"/>
    <w:uiPriority w:val="34"/>
    <w:qFormat/>
    <w:rsid w:val="00053117"/>
    <w:pPr>
      <w:ind w:left="720"/>
      <w:contextualSpacing/>
    </w:pPr>
  </w:style>
  <w:style w:type="paragraph" w:styleId="Header">
    <w:name w:val="header"/>
    <w:basedOn w:val="Normal"/>
    <w:link w:val="HeaderChar"/>
    <w:uiPriority w:val="99"/>
    <w:unhideWhenUsed/>
    <w:rsid w:val="00053117"/>
    <w:pPr>
      <w:tabs>
        <w:tab w:val="center" w:pos="4153"/>
        <w:tab w:val="right" w:pos="8306"/>
      </w:tabs>
    </w:pPr>
  </w:style>
  <w:style w:type="character" w:customStyle="1" w:styleId="HeaderChar">
    <w:name w:val="Header Char"/>
    <w:basedOn w:val="DefaultParagraphFont"/>
    <w:link w:val="Header"/>
    <w:uiPriority w:val="99"/>
    <w:rsid w:val="00053117"/>
    <w:rPr>
      <w:lang w:val="en-US"/>
    </w:rPr>
  </w:style>
  <w:style w:type="paragraph" w:styleId="Footer">
    <w:name w:val="footer"/>
    <w:basedOn w:val="Normal"/>
    <w:link w:val="FooterChar"/>
    <w:uiPriority w:val="99"/>
    <w:unhideWhenUsed/>
    <w:rsid w:val="00053117"/>
    <w:pPr>
      <w:tabs>
        <w:tab w:val="center" w:pos="4153"/>
        <w:tab w:val="right" w:pos="8306"/>
      </w:tabs>
    </w:pPr>
  </w:style>
  <w:style w:type="character" w:customStyle="1" w:styleId="FooterChar">
    <w:name w:val="Footer Char"/>
    <w:basedOn w:val="DefaultParagraphFont"/>
    <w:link w:val="Footer"/>
    <w:uiPriority w:val="99"/>
    <w:rsid w:val="00053117"/>
    <w:rPr>
      <w:lang w:val="en-US"/>
    </w:rPr>
  </w:style>
  <w:style w:type="table" w:styleId="TableGrid">
    <w:name w:val="Table Grid"/>
    <w:basedOn w:val="TableNormal"/>
    <w:uiPriority w:val="59"/>
    <w:rsid w:val="0005311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323"/>
    <w:rPr>
      <w:rFonts w:ascii="Tahoma" w:hAnsi="Tahoma" w:cs="Tahoma"/>
      <w:sz w:val="16"/>
      <w:szCs w:val="16"/>
    </w:rPr>
  </w:style>
  <w:style w:type="character" w:customStyle="1" w:styleId="BalloonTextChar">
    <w:name w:val="Balloon Text Char"/>
    <w:basedOn w:val="DefaultParagraphFont"/>
    <w:link w:val="BalloonText"/>
    <w:uiPriority w:val="99"/>
    <w:semiHidden/>
    <w:rsid w:val="002F0323"/>
    <w:rPr>
      <w:rFonts w:ascii="Tahoma" w:hAnsi="Tahoma" w:cs="Tahoma"/>
      <w:sz w:val="16"/>
      <w:szCs w:val="16"/>
      <w:lang w:val="en-US"/>
    </w:rPr>
  </w:style>
  <w:style w:type="paragraph" w:styleId="NormalWeb">
    <w:name w:val="Normal (Web)"/>
    <w:basedOn w:val="Normal"/>
    <w:uiPriority w:val="99"/>
    <w:semiHidden/>
    <w:unhideWhenUsed/>
    <w:rsid w:val="00530DC8"/>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530DC8"/>
  </w:style>
  <w:style w:type="character" w:styleId="Hyperlink">
    <w:name w:val="Hyperlink"/>
    <w:basedOn w:val="DefaultParagraphFont"/>
    <w:uiPriority w:val="99"/>
    <w:semiHidden/>
    <w:unhideWhenUsed/>
    <w:rsid w:val="00530DC8"/>
    <w:rPr>
      <w:color w:val="0000FF"/>
      <w:u w:val="single"/>
    </w:rPr>
  </w:style>
  <w:style w:type="character" w:customStyle="1" w:styleId="mwe-math-mathml-inline">
    <w:name w:val="mwe-math-mathml-inline"/>
    <w:basedOn w:val="DefaultParagraphFont"/>
    <w:rsid w:val="00530DC8"/>
  </w:style>
  <w:style w:type="character" w:customStyle="1" w:styleId="prerequisitetitle">
    <w:name w:val="prerequisitetitle"/>
    <w:basedOn w:val="DefaultParagraphFont"/>
    <w:rsid w:val="00005597"/>
  </w:style>
  <w:style w:type="paragraph" w:customStyle="1" w:styleId="firstp">
    <w:name w:val="firstp"/>
    <w:basedOn w:val="Normal"/>
    <w:rsid w:val="00005597"/>
    <w:pPr>
      <w:spacing w:before="100" w:beforeAutospacing="1" w:after="100" w:afterAutospacing="1"/>
    </w:pPr>
    <w:rPr>
      <w:rFonts w:ascii="Times New Roman" w:eastAsiaTheme="minorEastAsia" w:hAnsi="Times New Roman" w:cs="Times New Roman"/>
      <w:sz w:val="24"/>
      <w:szCs w:val="24"/>
    </w:rPr>
  </w:style>
  <w:style w:type="paragraph" w:customStyle="1" w:styleId="para">
    <w:name w:val="para"/>
    <w:basedOn w:val="Normal"/>
    <w:rsid w:val="00005597"/>
    <w:pPr>
      <w:spacing w:before="100" w:beforeAutospacing="1" w:after="100" w:afterAutospacing="1"/>
    </w:pPr>
    <w:rPr>
      <w:rFonts w:ascii="Times New Roman" w:eastAsiaTheme="minorEastAsia" w:hAnsi="Times New Roman" w:cs="Times New Roman"/>
      <w:sz w:val="24"/>
      <w:szCs w:val="24"/>
    </w:rPr>
  </w:style>
  <w:style w:type="character" w:customStyle="1" w:styleId="1">
    <w:name w:val="توكيد1"/>
    <w:basedOn w:val="DefaultParagraphFont"/>
    <w:rsid w:val="00005597"/>
  </w:style>
  <w:style w:type="character" w:customStyle="1" w:styleId="term">
    <w:name w:val="term"/>
    <w:basedOn w:val="DefaultParagraphFont"/>
    <w:rsid w:val="00005597"/>
  </w:style>
  <w:style w:type="character" w:customStyle="1" w:styleId="sub">
    <w:name w:val="sub"/>
    <w:basedOn w:val="DefaultParagraphFont"/>
    <w:rsid w:val="00005597"/>
  </w:style>
  <w:style w:type="paragraph" w:customStyle="1" w:styleId="tabletitle">
    <w:name w:val="tabletitle"/>
    <w:basedOn w:val="Normal"/>
    <w:rsid w:val="00005597"/>
    <w:pPr>
      <w:spacing w:before="100" w:beforeAutospacing="1" w:after="100" w:afterAutospacing="1"/>
    </w:pPr>
    <w:rPr>
      <w:rFonts w:ascii="Times New Roman" w:eastAsiaTheme="minorEastAsia" w:hAnsi="Times New Roman" w:cs="Times New Roman"/>
      <w:sz w:val="24"/>
      <w:szCs w:val="24"/>
    </w:rPr>
  </w:style>
  <w:style w:type="paragraph" w:customStyle="1" w:styleId="p1">
    <w:name w:val="p1"/>
    <w:basedOn w:val="Normal"/>
    <w:rsid w:val="004E5718"/>
    <w:rPr>
      <w:rFonts w:ascii=".AppleSystemUIFont" w:eastAsiaTheme="minorEastAsia" w:hAnsi=".AppleSystemUIFont" w:cs="Times New Roman"/>
      <w:sz w:val="26"/>
      <w:szCs w:val="26"/>
    </w:rPr>
  </w:style>
  <w:style w:type="character" w:customStyle="1" w:styleId="s1">
    <w:name w:val="s1"/>
    <w:basedOn w:val="DefaultParagraphFont"/>
    <w:rsid w:val="004E5718"/>
    <w:rPr>
      <w:rFonts w:ascii=".SFUI-Regular" w:hAnsi=".SFUI-Regular" w:hint="default"/>
      <w:b w:val="0"/>
      <w:bCs w:val="0"/>
      <w:i w:val="0"/>
      <w:iCs w:val="0"/>
      <w:sz w:val="26"/>
      <w:szCs w:val="26"/>
    </w:rPr>
  </w:style>
  <w:style w:type="character" w:customStyle="1" w:styleId="Heading2Char">
    <w:name w:val="Heading 2 Char"/>
    <w:basedOn w:val="DefaultParagraphFont"/>
    <w:link w:val="Heading2"/>
    <w:uiPriority w:val="9"/>
    <w:semiHidden/>
    <w:rsid w:val="0078686D"/>
    <w:rPr>
      <w:rFonts w:asciiTheme="majorHAnsi" w:eastAsiaTheme="majorEastAsia" w:hAnsiTheme="majorHAnsi" w:cstheme="majorBidi"/>
      <w:color w:val="365F91" w:themeColor="accent1" w:themeShade="BF"/>
      <w:sz w:val="26"/>
      <w:szCs w:val="26"/>
      <w:lang w:val="en-US"/>
    </w:rPr>
  </w:style>
  <w:style w:type="character" w:customStyle="1" w:styleId="mw-headline">
    <w:name w:val="mw-headline"/>
    <w:basedOn w:val="DefaultParagraphFont"/>
    <w:rsid w:val="0078686D"/>
  </w:style>
  <w:style w:type="character" w:customStyle="1" w:styleId="mw-editsection">
    <w:name w:val="mw-editsection"/>
    <w:basedOn w:val="DefaultParagraphFont"/>
    <w:rsid w:val="00786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977">
      <w:bodyDiv w:val="1"/>
      <w:marLeft w:val="0"/>
      <w:marRight w:val="0"/>
      <w:marTop w:val="0"/>
      <w:marBottom w:val="0"/>
      <w:divBdr>
        <w:top w:val="none" w:sz="0" w:space="0" w:color="auto"/>
        <w:left w:val="none" w:sz="0" w:space="0" w:color="auto"/>
        <w:bottom w:val="none" w:sz="0" w:space="0" w:color="auto"/>
        <w:right w:val="none" w:sz="0" w:space="0" w:color="auto"/>
      </w:divBdr>
      <w:divsChild>
        <w:div w:id="769665922">
          <w:marLeft w:val="300"/>
          <w:marRight w:val="300"/>
          <w:marTop w:val="525"/>
          <w:marBottom w:val="300"/>
          <w:divBdr>
            <w:top w:val="none" w:sz="0" w:space="0" w:color="auto"/>
            <w:left w:val="none" w:sz="0" w:space="0" w:color="auto"/>
            <w:bottom w:val="none" w:sz="0" w:space="0" w:color="auto"/>
            <w:right w:val="none" w:sz="0" w:space="0" w:color="auto"/>
          </w:divBdr>
        </w:div>
        <w:div w:id="1306086434">
          <w:marLeft w:val="300"/>
          <w:marRight w:val="300"/>
          <w:marTop w:val="300"/>
          <w:marBottom w:val="300"/>
          <w:divBdr>
            <w:top w:val="none" w:sz="0" w:space="0" w:color="auto"/>
            <w:left w:val="none" w:sz="0" w:space="0" w:color="auto"/>
            <w:bottom w:val="none" w:sz="0" w:space="0" w:color="auto"/>
            <w:right w:val="none" w:sz="0" w:space="0" w:color="auto"/>
          </w:divBdr>
        </w:div>
        <w:div w:id="1591698002">
          <w:marLeft w:val="300"/>
          <w:marRight w:val="300"/>
          <w:marTop w:val="525"/>
          <w:marBottom w:val="300"/>
          <w:divBdr>
            <w:top w:val="none" w:sz="0" w:space="0" w:color="auto"/>
            <w:left w:val="none" w:sz="0" w:space="0" w:color="auto"/>
            <w:bottom w:val="none" w:sz="0" w:space="0" w:color="auto"/>
            <w:right w:val="none" w:sz="0" w:space="0" w:color="auto"/>
          </w:divBdr>
        </w:div>
        <w:div w:id="482548675">
          <w:marLeft w:val="0"/>
          <w:marRight w:val="0"/>
          <w:marTop w:val="0"/>
          <w:marBottom w:val="0"/>
          <w:divBdr>
            <w:top w:val="none" w:sz="0" w:space="0" w:color="auto"/>
            <w:left w:val="none" w:sz="0" w:space="0" w:color="auto"/>
            <w:bottom w:val="none" w:sz="0" w:space="0" w:color="auto"/>
            <w:right w:val="none" w:sz="0" w:space="0" w:color="auto"/>
          </w:divBdr>
          <w:divsChild>
            <w:div w:id="14019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0436">
      <w:bodyDiv w:val="1"/>
      <w:marLeft w:val="0"/>
      <w:marRight w:val="0"/>
      <w:marTop w:val="0"/>
      <w:marBottom w:val="0"/>
      <w:divBdr>
        <w:top w:val="none" w:sz="0" w:space="0" w:color="auto"/>
        <w:left w:val="none" w:sz="0" w:space="0" w:color="auto"/>
        <w:bottom w:val="none" w:sz="0" w:space="0" w:color="auto"/>
        <w:right w:val="none" w:sz="0" w:space="0" w:color="auto"/>
      </w:divBdr>
      <w:divsChild>
        <w:div w:id="1416197918">
          <w:marLeft w:val="0"/>
          <w:marRight w:val="0"/>
          <w:marTop w:val="0"/>
          <w:marBottom w:val="0"/>
          <w:divBdr>
            <w:top w:val="none" w:sz="0" w:space="0" w:color="auto"/>
            <w:left w:val="none" w:sz="0" w:space="0" w:color="auto"/>
            <w:bottom w:val="none" w:sz="0" w:space="0" w:color="auto"/>
            <w:right w:val="none" w:sz="0" w:space="0" w:color="auto"/>
          </w:divBdr>
        </w:div>
        <w:div w:id="1613976090">
          <w:marLeft w:val="0"/>
          <w:marRight w:val="0"/>
          <w:marTop w:val="0"/>
          <w:marBottom w:val="0"/>
          <w:divBdr>
            <w:top w:val="none" w:sz="0" w:space="0" w:color="auto"/>
            <w:left w:val="none" w:sz="0" w:space="0" w:color="auto"/>
            <w:bottom w:val="none" w:sz="0" w:space="0" w:color="auto"/>
            <w:right w:val="none" w:sz="0" w:space="0" w:color="auto"/>
          </w:divBdr>
        </w:div>
      </w:divsChild>
    </w:div>
    <w:div w:id="1022779161">
      <w:bodyDiv w:val="1"/>
      <w:marLeft w:val="0"/>
      <w:marRight w:val="0"/>
      <w:marTop w:val="0"/>
      <w:marBottom w:val="0"/>
      <w:divBdr>
        <w:top w:val="none" w:sz="0" w:space="0" w:color="auto"/>
        <w:left w:val="none" w:sz="0" w:space="0" w:color="auto"/>
        <w:bottom w:val="none" w:sz="0" w:space="0" w:color="auto"/>
        <w:right w:val="none" w:sz="0" w:space="0" w:color="auto"/>
      </w:divBdr>
    </w:div>
    <w:div w:id="1602101245">
      <w:bodyDiv w:val="1"/>
      <w:marLeft w:val="0"/>
      <w:marRight w:val="0"/>
      <w:marTop w:val="0"/>
      <w:marBottom w:val="0"/>
      <w:divBdr>
        <w:top w:val="none" w:sz="0" w:space="0" w:color="auto"/>
        <w:left w:val="none" w:sz="0" w:space="0" w:color="auto"/>
        <w:bottom w:val="none" w:sz="0" w:space="0" w:color="auto"/>
        <w:right w:val="none" w:sz="0" w:space="0" w:color="auto"/>
      </w:divBdr>
    </w:div>
    <w:div w:id="1917859447">
      <w:bodyDiv w:val="1"/>
      <w:marLeft w:val="0"/>
      <w:marRight w:val="0"/>
      <w:marTop w:val="0"/>
      <w:marBottom w:val="0"/>
      <w:divBdr>
        <w:top w:val="none" w:sz="0" w:space="0" w:color="auto"/>
        <w:left w:val="none" w:sz="0" w:space="0" w:color="auto"/>
        <w:bottom w:val="none" w:sz="0" w:space="0" w:color="auto"/>
        <w:right w:val="none" w:sz="0" w:space="0" w:color="auto"/>
      </w:divBdr>
    </w:div>
    <w:div w:id="1936942333">
      <w:bodyDiv w:val="1"/>
      <w:marLeft w:val="0"/>
      <w:marRight w:val="0"/>
      <w:marTop w:val="0"/>
      <w:marBottom w:val="0"/>
      <w:divBdr>
        <w:top w:val="none" w:sz="0" w:space="0" w:color="auto"/>
        <w:left w:val="none" w:sz="0" w:space="0" w:color="auto"/>
        <w:bottom w:val="none" w:sz="0" w:space="0" w:color="auto"/>
        <w:right w:val="none" w:sz="0" w:space="0" w:color="auto"/>
      </w:divBdr>
    </w:div>
    <w:div w:id="2009363840">
      <w:bodyDiv w:val="1"/>
      <w:marLeft w:val="0"/>
      <w:marRight w:val="0"/>
      <w:marTop w:val="0"/>
      <w:marBottom w:val="0"/>
      <w:divBdr>
        <w:top w:val="none" w:sz="0" w:space="0" w:color="auto"/>
        <w:left w:val="none" w:sz="0" w:space="0" w:color="auto"/>
        <w:bottom w:val="none" w:sz="0" w:space="0" w:color="auto"/>
        <w:right w:val="none" w:sz="0" w:space="0" w:color="auto"/>
      </w:divBdr>
    </w:div>
    <w:div w:id="20529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1385</Words>
  <Characters>7900</Characters>
  <Application>Microsoft Office Word</Application>
  <DocSecurity>0</DocSecurity>
  <Lines>65</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Dr.Israa</dc:creator>
  <cp:lastModifiedBy>Maher</cp:lastModifiedBy>
  <cp:revision>3</cp:revision>
  <cp:lastPrinted>2020-06-13T08:29:00Z</cp:lastPrinted>
  <dcterms:created xsi:type="dcterms:W3CDTF">2021-07-07T18:02:00Z</dcterms:created>
  <dcterms:modified xsi:type="dcterms:W3CDTF">2023-09-11T03:15:00Z</dcterms:modified>
</cp:coreProperties>
</file>